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16A" w:rsidRDefault="0081516A" w:rsidP="0081516A">
      <w:pPr>
        <w:spacing w:after="0" w:line="240" w:lineRule="auto"/>
        <w:rPr>
          <w:rFonts w:ascii="Arial" w:hAnsi="Arial" w:cs="Arial"/>
        </w:rPr>
      </w:pPr>
      <w:r w:rsidRPr="0081516A">
        <w:rPr>
          <w:rFonts w:ascii="Arial" w:hAnsi="Arial" w:cs="Arial"/>
          <w:noProof/>
          <w:lang w:eastAsia="en-AU"/>
        </w:rPr>
        <w:drawing>
          <wp:anchor distT="0" distB="0" distL="114300" distR="114300" simplePos="0" relativeHeight="251659264" behindDoc="0" locked="0" layoutInCell="1" allowOverlap="1">
            <wp:simplePos x="0" y="0"/>
            <wp:positionH relativeFrom="column">
              <wp:posOffset>1901638</wp:posOffset>
            </wp:positionH>
            <wp:positionV relativeFrom="paragraph">
              <wp:posOffset>-493059</wp:posOffset>
            </wp:positionV>
            <wp:extent cx="2096621" cy="923365"/>
            <wp:effectExtent l="19050" t="0" r="0" b="0"/>
            <wp:wrapNone/>
            <wp:docPr id="4" name="Picture 2" descr="LHead Logo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ead Logo ACT"/>
                    <pic:cNvPicPr>
                      <a:picLocks noChangeAspect="1" noChangeArrowheads="1"/>
                    </pic:cNvPicPr>
                  </pic:nvPicPr>
                  <pic:blipFill>
                    <a:blip r:embed="rId7" cstate="print"/>
                    <a:srcRect/>
                    <a:stretch>
                      <a:fillRect/>
                    </a:stretch>
                  </pic:blipFill>
                  <pic:spPr bwMode="auto">
                    <a:xfrm>
                      <a:off x="0" y="0"/>
                      <a:ext cx="2096194" cy="925033"/>
                    </a:xfrm>
                    <a:prstGeom prst="rect">
                      <a:avLst/>
                    </a:prstGeom>
                    <a:noFill/>
                    <a:ln w="9525">
                      <a:noFill/>
                      <a:miter lim="800000"/>
                      <a:headEnd/>
                      <a:tailEnd/>
                    </a:ln>
                  </pic:spPr>
                </pic:pic>
              </a:graphicData>
            </a:graphic>
          </wp:anchor>
        </w:drawing>
      </w:r>
    </w:p>
    <w:p w:rsidR="0081516A" w:rsidRDefault="0081516A" w:rsidP="0081516A">
      <w:pPr>
        <w:spacing w:after="0" w:line="240" w:lineRule="auto"/>
        <w:rPr>
          <w:rFonts w:ascii="Arial" w:hAnsi="Arial" w:cs="Arial"/>
        </w:rPr>
      </w:pPr>
    </w:p>
    <w:p w:rsidR="0081516A" w:rsidRDefault="0081516A" w:rsidP="0081516A">
      <w:pPr>
        <w:spacing w:after="0" w:line="240" w:lineRule="auto"/>
        <w:rPr>
          <w:rFonts w:ascii="Arial" w:hAnsi="Arial" w:cs="Arial"/>
        </w:rPr>
      </w:pPr>
    </w:p>
    <w:p w:rsidR="0081516A" w:rsidRDefault="0081516A" w:rsidP="0081516A">
      <w:pPr>
        <w:spacing w:after="0" w:line="240" w:lineRule="auto"/>
        <w:rPr>
          <w:rFonts w:ascii="Arial" w:hAnsi="Arial" w:cs="Arial"/>
        </w:rPr>
      </w:pPr>
    </w:p>
    <w:p w:rsidR="00566DC6" w:rsidRDefault="00566DC6" w:rsidP="0081516A">
      <w:pPr>
        <w:spacing w:after="0" w:line="240" w:lineRule="auto"/>
        <w:rPr>
          <w:rFonts w:ascii="Arial" w:hAnsi="Arial" w:cs="Arial"/>
        </w:rPr>
      </w:pPr>
    </w:p>
    <w:p w:rsidR="0081516A" w:rsidRDefault="0081516A" w:rsidP="0081516A">
      <w:pPr>
        <w:spacing w:after="0" w:line="240" w:lineRule="auto"/>
        <w:rPr>
          <w:rFonts w:ascii="Arial" w:hAnsi="Arial" w:cs="Arial"/>
        </w:rPr>
      </w:pPr>
    </w:p>
    <w:p w:rsidR="0081516A" w:rsidRDefault="0081516A" w:rsidP="0081516A">
      <w:pPr>
        <w:spacing w:after="0" w:line="240" w:lineRule="auto"/>
        <w:rPr>
          <w:rFonts w:ascii="Arial" w:hAnsi="Arial" w:cs="Arial"/>
        </w:rPr>
      </w:pPr>
    </w:p>
    <w:p w:rsidR="0081516A" w:rsidRDefault="0081516A" w:rsidP="0081516A">
      <w:pPr>
        <w:spacing w:after="0" w:line="240" w:lineRule="auto"/>
        <w:rPr>
          <w:rFonts w:ascii="Arial" w:hAnsi="Arial" w:cs="Arial"/>
        </w:rPr>
      </w:pPr>
      <w:r>
        <w:rPr>
          <w:rFonts w:ascii="Arial" w:hAnsi="Arial" w:cs="Arial"/>
        </w:rPr>
        <w:t>James Williams</w:t>
      </w:r>
    </w:p>
    <w:p w:rsidR="0081516A" w:rsidRDefault="0081516A" w:rsidP="0081516A">
      <w:pPr>
        <w:spacing w:after="0" w:line="240" w:lineRule="auto"/>
        <w:rPr>
          <w:rFonts w:ascii="Arial" w:hAnsi="Arial" w:cs="Arial"/>
        </w:rPr>
      </w:pPr>
      <w:r>
        <w:rPr>
          <w:rFonts w:ascii="Arial" w:hAnsi="Arial" w:cs="Arial"/>
        </w:rPr>
        <w:t>Senior Policy Analyst</w:t>
      </w:r>
    </w:p>
    <w:p w:rsidR="0081516A" w:rsidRDefault="0081516A" w:rsidP="0081516A">
      <w:pPr>
        <w:spacing w:after="0" w:line="240" w:lineRule="auto"/>
        <w:rPr>
          <w:rFonts w:ascii="Arial" w:hAnsi="Arial" w:cs="Arial"/>
        </w:rPr>
      </w:pPr>
      <w:r>
        <w:rPr>
          <w:rFonts w:ascii="Arial" w:hAnsi="Arial" w:cs="Arial"/>
        </w:rPr>
        <w:t>National Transport Commission</w:t>
      </w:r>
    </w:p>
    <w:p w:rsidR="0081516A" w:rsidRDefault="0081516A" w:rsidP="0081516A">
      <w:pPr>
        <w:spacing w:after="0" w:line="240" w:lineRule="auto"/>
        <w:rPr>
          <w:rFonts w:ascii="Arial" w:hAnsi="Arial" w:cs="Arial"/>
        </w:rPr>
      </w:pPr>
      <w:r>
        <w:rPr>
          <w:rFonts w:ascii="Arial" w:hAnsi="Arial" w:cs="Arial"/>
        </w:rPr>
        <w:t>Level 15/628 Bourke Street</w:t>
      </w:r>
    </w:p>
    <w:p w:rsidR="0081516A" w:rsidRDefault="0081516A" w:rsidP="0081516A">
      <w:pPr>
        <w:spacing w:after="0" w:line="240" w:lineRule="auto"/>
        <w:rPr>
          <w:rFonts w:ascii="Arial" w:hAnsi="Arial" w:cs="Arial"/>
        </w:rPr>
      </w:pPr>
      <w:r>
        <w:rPr>
          <w:rFonts w:ascii="Arial" w:hAnsi="Arial" w:cs="Arial"/>
        </w:rPr>
        <w:t>Melbourne  VIC  3000</w:t>
      </w:r>
    </w:p>
    <w:p w:rsidR="0081516A" w:rsidRDefault="0081516A" w:rsidP="0081516A">
      <w:pPr>
        <w:spacing w:after="0" w:line="240" w:lineRule="auto"/>
        <w:rPr>
          <w:rFonts w:ascii="Arial" w:hAnsi="Arial" w:cs="Arial"/>
        </w:rPr>
      </w:pPr>
    </w:p>
    <w:p w:rsidR="0081516A" w:rsidRDefault="0081516A" w:rsidP="0081516A">
      <w:pPr>
        <w:spacing w:after="0" w:line="240" w:lineRule="auto"/>
        <w:rPr>
          <w:rFonts w:ascii="Arial" w:hAnsi="Arial" w:cs="Arial"/>
        </w:rPr>
      </w:pPr>
    </w:p>
    <w:p w:rsidR="0081516A" w:rsidRDefault="0081516A" w:rsidP="0081516A">
      <w:pPr>
        <w:spacing w:after="0" w:line="240" w:lineRule="auto"/>
        <w:rPr>
          <w:rFonts w:ascii="Arial" w:hAnsi="Arial" w:cs="Arial"/>
        </w:rPr>
      </w:pPr>
    </w:p>
    <w:p w:rsidR="009957A5" w:rsidRPr="0081516A" w:rsidRDefault="0081516A" w:rsidP="0081516A">
      <w:pPr>
        <w:spacing w:after="0" w:line="240" w:lineRule="auto"/>
        <w:rPr>
          <w:rFonts w:ascii="Arial" w:hAnsi="Arial" w:cs="Arial"/>
        </w:rPr>
      </w:pPr>
      <w:r>
        <w:rPr>
          <w:rFonts w:ascii="Arial" w:hAnsi="Arial" w:cs="Arial"/>
        </w:rPr>
        <w:t>Dear Mr Williams</w:t>
      </w:r>
    </w:p>
    <w:p w:rsidR="0081516A" w:rsidRDefault="0081516A" w:rsidP="0081516A">
      <w:pPr>
        <w:spacing w:after="0" w:line="240" w:lineRule="auto"/>
        <w:rPr>
          <w:rFonts w:ascii="Arial" w:hAnsi="Arial" w:cs="Arial"/>
        </w:rPr>
      </w:pPr>
    </w:p>
    <w:p w:rsidR="0081516A" w:rsidRPr="0081516A" w:rsidRDefault="0081516A" w:rsidP="0081516A">
      <w:pPr>
        <w:spacing w:after="0" w:line="240" w:lineRule="auto"/>
        <w:rPr>
          <w:rFonts w:ascii="Arial" w:hAnsi="Arial" w:cs="Arial"/>
          <w:b/>
        </w:rPr>
      </w:pPr>
      <w:r>
        <w:rPr>
          <w:rFonts w:ascii="Arial" w:hAnsi="Arial" w:cs="Arial"/>
          <w:b/>
        </w:rPr>
        <w:t>RE: Work Diary Review</w:t>
      </w:r>
    </w:p>
    <w:p w:rsidR="0081516A" w:rsidRDefault="0081516A" w:rsidP="0081516A">
      <w:pPr>
        <w:spacing w:after="0" w:line="240" w:lineRule="auto"/>
        <w:rPr>
          <w:rFonts w:ascii="Arial" w:hAnsi="Arial" w:cs="Arial"/>
        </w:rPr>
      </w:pPr>
    </w:p>
    <w:p w:rsidR="009957A5" w:rsidRDefault="00970CA2" w:rsidP="0081516A">
      <w:pPr>
        <w:spacing w:after="0" w:line="240" w:lineRule="auto"/>
        <w:rPr>
          <w:rFonts w:ascii="Arial" w:hAnsi="Arial" w:cs="Arial"/>
        </w:rPr>
      </w:pPr>
      <w:r>
        <w:rPr>
          <w:rFonts w:ascii="Arial" w:hAnsi="Arial" w:cs="Arial"/>
        </w:rPr>
        <w:t xml:space="preserve">Thank you for the opportunity to comment on the National Transport Commission’s latest draft of the work diary instructions and refreshed daily sheet. </w:t>
      </w:r>
    </w:p>
    <w:p w:rsidR="009957A5" w:rsidRDefault="009957A5" w:rsidP="0081516A">
      <w:pPr>
        <w:spacing w:after="0" w:line="240" w:lineRule="auto"/>
        <w:rPr>
          <w:rFonts w:ascii="Arial" w:hAnsi="Arial" w:cs="Arial"/>
        </w:rPr>
      </w:pPr>
    </w:p>
    <w:p w:rsidR="0081516A" w:rsidRDefault="0081516A" w:rsidP="0081516A">
      <w:pPr>
        <w:spacing w:after="0" w:line="240" w:lineRule="auto"/>
        <w:rPr>
          <w:rFonts w:ascii="Arial" w:hAnsi="Arial" w:cs="Arial"/>
        </w:rPr>
      </w:pPr>
      <w:r>
        <w:rPr>
          <w:rFonts w:ascii="Arial" w:hAnsi="Arial" w:cs="Arial"/>
        </w:rPr>
        <w:t>Please find attached the Australian Trucking Association’s comments</w:t>
      </w:r>
      <w:r w:rsidR="00970CA2">
        <w:rPr>
          <w:rFonts w:ascii="Arial" w:hAnsi="Arial" w:cs="Arial"/>
        </w:rPr>
        <w:t xml:space="preserve"> for your consideration</w:t>
      </w:r>
      <w:r w:rsidR="00AD57BC">
        <w:rPr>
          <w:rFonts w:ascii="Arial" w:hAnsi="Arial" w:cs="Arial"/>
        </w:rPr>
        <w:t>, which is a collection of our own comments and our membership’s comments</w:t>
      </w:r>
      <w:r w:rsidR="00970CA2">
        <w:rPr>
          <w:rFonts w:ascii="Arial" w:hAnsi="Arial" w:cs="Arial"/>
        </w:rPr>
        <w:t>.</w:t>
      </w:r>
    </w:p>
    <w:p w:rsidR="00FC3F2D" w:rsidRDefault="00FC3F2D" w:rsidP="0081516A">
      <w:pPr>
        <w:spacing w:after="0" w:line="240" w:lineRule="auto"/>
        <w:rPr>
          <w:rFonts w:ascii="Arial" w:hAnsi="Arial" w:cs="Arial"/>
        </w:rPr>
      </w:pPr>
    </w:p>
    <w:p w:rsidR="00FC3F2D" w:rsidRDefault="00FC3F2D" w:rsidP="0081516A">
      <w:pPr>
        <w:spacing w:after="0" w:line="240" w:lineRule="auto"/>
        <w:rPr>
          <w:rFonts w:ascii="Arial" w:hAnsi="Arial" w:cs="Arial"/>
        </w:rPr>
      </w:pPr>
      <w:r>
        <w:rPr>
          <w:rFonts w:ascii="Arial" w:hAnsi="Arial" w:cs="Arial"/>
        </w:rPr>
        <w:t>If you have any questions, please do not hesitate to contact David Coonan, National Policy Manager, on 02 6253 6933 or at David.Coonan@truck.net.au.</w:t>
      </w:r>
    </w:p>
    <w:p w:rsidR="0081516A" w:rsidRDefault="0081516A" w:rsidP="0081516A">
      <w:pPr>
        <w:spacing w:after="0" w:line="240" w:lineRule="auto"/>
        <w:rPr>
          <w:rFonts w:ascii="Arial" w:hAnsi="Arial" w:cs="Arial"/>
        </w:rPr>
      </w:pPr>
    </w:p>
    <w:p w:rsidR="0081516A" w:rsidRDefault="0081516A" w:rsidP="0081516A">
      <w:pPr>
        <w:spacing w:after="0" w:line="240" w:lineRule="auto"/>
        <w:rPr>
          <w:rFonts w:ascii="Arial" w:hAnsi="Arial" w:cs="Arial"/>
        </w:rPr>
      </w:pPr>
      <w:r>
        <w:rPr>
          <w:rFonts w:ascii="Arial" w:hAnsi="Arial" w:cs="Arial"/>
        </w:rPr>
        <w:t>Yours sincerely</w:t>
      </w:r>
    </w:p>
    <w:p w:rsidR="0081516A" w:rsidRDefault="0081516A" w:rsidP="0081516A">
      <w:pPr>
        <w:spacing w:after="0" w:line="240" w:lineRule="auto"/>
        <w:rPr>
          <w:rFonts w:ascii="Arial" w:hAnsi="Arial" w:cs="Arial"/>
        </w:rPr>
      </w:pPr>
      <w:r w:rsidRPr="0081516A">
        <w:rPr>
          <w:rFonts w:ascii="Arial" w:hAnsi="Arial" w:cs="Arial"/>
          <w:noProof/>
          <w:lang w:eastAsia="en-AU"/>
        </w:rPr>
        <w:drawing>
          <wp:inline distT="0" distB="0" distL="0" distR="0">
            <wp:extent cx="2583815" cy="1743710"/>
            <wp:effectExtent l="19050" t="0" r="6985" b="0"/>
            <wp:docPr id="3" name="Picture 1" descr="SS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 signature"/>
                    <pic:cNvPicPr>
                      <a:picLocks noChangeAspect="1" noChangeArrowheads="1"/>
                    </pic:cNvPicPr>
                  </pic:nvPicPr>
                  <pic:blipFill>
                    <a:blip r:embed="rId8" cstate="print"/>
                    <a:srcRect/>
                    <a:stretch>
                      <a:fillRect/>
                    </a:stretch>
                  </pic:blipFill>
                  <pic:spPr bwMode="auto">
                    <a:xfrm>
                      <a:off x="0" y="0"/>
                      <a:ext cx="2583815" cy="1743710"/>
                    </a:xfrm>
                    <a:prstGeom prst="rect">
                      <a:avLst/>
                    </a:prstGeom>
                    <a:noFill/>
                    <a:ln w="9525">
                      <a:noFill/>
                      <a:miter lim="800000"/>
                      <a:headEnd/>
                      <a:tailEnd/>
                    </a:ln>
                  </pic:spPr>
                </pic:pic>
              </a:graphicData>
            </a:graphic>
          </wp:inline>
        </w:drawing>
      </w:r>
    </w:p>
    <w:p w:rsidR="0081516A" w:rsidRDefault="0081516A" w:rsidP="0081516A">
      <w:pPr>
        <w:spacing w:after="0" w:line="240" w:lineRule="auto"/>
        <w:rPr>
          <w:rFonts w:ascii="Arial" w:hAnsi="Arial" w:cs="Arial"/>
        </w:rPr>
      </w:pPr>
      <w:r>
        <w:rPr>
          <w:rFonts w:ascii="Arial" w:hAnsi="Arial" w:cs="Arial"/>
        </w:rPr>
        <w:t>Stuart St Clair</w:t>
      </w:r>
    </w:p>
    <w:p w:rsidR="0081516A" w:rsidRPr="0081516A" w:rsidRDefault="0081516A" w:rsidP="0081516A">
      <w:pPr>
        <w:spacing w:after="0" w:line="240" w:lineRule="auto"/>
        <w:rPr>
          <w:rFonts w:ascii="Arial" w:hAnsi="Arial" w:cs="Arial"/>
        </w:rPr>
      </w:pPr>
      <w:r>
        <w:rPr>
          <w:rFonts w:ascii="Arial" w:hAnsi="Arial" w:cs="Arial"/>
        </w:rPr>
        <w:t>Chief Executive</w:t>
      </w:r>
    </w:p>
    <w:p w:rsidR="0081516A" w:rsidRPr="0081516A" w:rsidRDefault="0081516A" w:rsidP="0081516A">
      <w:pPr>
        <w:spacing w:after="0" w:line="240" w:lineRule="auto"/>
        <w:rPr>
          <w:rFonts w:ascii="Arial" w:hAnsi="Arial" w:cs="Arial"/>
        </w:rPr>
      </w:pPr>
    </w:p>
    <w:p w:rsidR="0081516A" w:rsidRPr="0081516A" w:rsidRDefault="0081516A" w:rsidP="0081516A">
      <w:pPr>
        <w:spacing w:after="0" w:line="240" w:lineRule="auto"/>
        <w:rPr>
          <w:rFonts w:ascii="Arial" w:hAnsi="Arial" w:cs="Arial"/>
        </w:rPr>
      </w:pPr>
      <w:r>
        <w:rPr>
          <w:rFonts w:ascii="Arial" w:hAnsi="Arial" w:cs="Arial"/>
        </w:rPr>
        <w:t xml:space="preserve">3 </w:t>
      </w:r>
      <w:r w:rsidR="004503D0">
        <w:rPr>
          <w:rFonts w:ascii="Arial" w:hAnsi="Arial" w:cs="Arial"/>
        </w:rPr>
        <w:t>December</w:t>
      </w:r>
      <w:r>
        <w:rPr>
          <w:rFonts w:ascii="Arial" w:hAnsi="Arial" w:cs="Arial"/>
        </w:rPr>
        <w:t xml:space="preserve"> 2012</w:t>
      </w:r>
    </w:p>
    <w:p w:rsidR="0081516A" w:rsidRPr="0081516A" w:rsidRDefault="0081516A" w:rsidP="0081516A">
      <w:pPr>
        <w:spacing w:after="0" w:line="240" w:lineRule="auto"/>
        <w:rPr>
          <w:rFonts w:ascii="Arial" w:hAnsi="Arial" w:cs="Arial"/>
        </w:rPr>
      </w:pPr>
    </w:p>
    <w:p w:rsidR="0081516A" w:rsidRPr="0081516A" w:rsidRDefault="0081516A" w:rsidP="0081516A">
      <w:pPr>
        <w:spacing w:after="0" w:line="240" w:lineRule="auto"/>
        <w:rPr>
          <w:rFonts w:ascii="Arial" w:hAnsi="Arial" w:cs="Arial"/>
        </w:rPr>
      </w:pPr>
    </w:p>
    <w:p w:rsidR="0081516A" w:rsidRDefault="0081516A" w:rsidP="0081516A">
      <w:pPr>
        <w:spacing w:after="0" w:line="240" w:lineRule="auto"/>
        <w:rPr>
          <w:rFonts w:ascii="Arial" w:hAnsi="Arial" w:cs="Arial"/>
        </w:rPr>
      </w:pPr>
    </w:p>
    <w:p w:rsidR="00970CA2" w:rsidRDefault="00970CA2">
      <w:pPr>
        <w:rPr>
          <w:rFonts w:ascii="Arial" w:hAnsi="Arial" w:cs="Arial"/>
        </w:rPr>
      </w:pPr>
      <w:r>
        <w:rPr>
          <w:rFonts w:ascii="Arial" w:hAnsi="Arial" w:cs="Arial"/>
        </w:rPr>
        <w:br w:type="page"/>
      </w:r>
    </w:p>
    <w:p w:rsidR="0081516A" w:rsidRPr="00970CA2" w:rsidRDefault="00566DC6" w:rsidP="00566DC6">
      <w:pPr>
        <w:pStyle w:val="Title"/>
        <w:rPr>
          <w:sz w:val="32"/>
          <w:szCs w:val="32"/>
        </w:rPr>
      </w:pPr>
      <w:r w:rsidRPr="00970CA2">
        <w:rPr>
          <w:sz w:val="32"/>
          <w:szCs w:val="32"/>
        </w:rPr>
        <w:lastRenderedPageBreak/>
        <w:t>The Australian Trucking Association’s Comments on the Draft Work Diary Instruction</w:t>
      </w:r>
      <w:r w:rsidR="00970CA2" w:rsidRPr="00970CA2">
        <w:rPr>
          <w:sz w:val="32"/>
          <w:szCs w:val="32"/>
        </w:rPr>
        <w:t>s</w:t>
      </w:r>
      <w:r w:rsidRPr="00970CA2">
        <w:rPr>
          <w:sz w:val="32"/>
          <w:szCs w:val="32"/>
        </w:rPr>
        <w:t xml:space="preserve"> and Refreshed Daily Sheet</w:t>
      </w:r>
    </w:p>
    <w:p w:rsidR="0081516A" w:rsidRDefault="0081516A" w:rsidP="0081516A">
      <w:pPr>
        <w:spacing w:after="0" w:line="240" w:lineRule="auto"/>
        <w:rPr>
          <w:rFonts w:ascii="Arial" w:hAnsi="Arial" w:cs="Arial"/>
        </w:rPr>
      </w:pPr>
    </w:p>
    <w:p w:rsidR="0081516A" w:rsidRDefault="009957A5" w:rsidP="0081516A">
      <w:pPr>
        <w:spacing w:after="0" w:line="240" w:lineRule="auto"/>
        <w:rPr>
          <w:rFonts w:ascii="Arial" w:hAnsi="Arial" w:cs="Arial"/>
        </w:rPr>
      </w:pPr>
      <w:r>
        <w:rPr>
          <w:rFonts w:ascii="Arial" w:hAnsi="Arial" w:cs="Arial"/>
        </w:rPr>
        <w:t xml:space="preserve">The Australian Trucking Association (ATA) has </w:t>
      </w:r>
      <w:r w:rsidR="008C1043">
        <w:rPr>
          <w:rFonts w:ascii="Arial" w:hAnsi="Arial" w:cs="Arial"/>
        </w:rPr>
        <w:t>made general comments and also noted the</w:t>
      </w:r>
      <w:r>
        <w:rPr>
          <w:rFonts w:ascii="Arial" w:hAnsi="Arial" w:cs="Arial"/>
        </w:rPr>
        <w:t xml:space="preserve"> inaccuracies with the draft work diary instructions and refreshed daily sheet</w:t>
      </w:r>
      <w:r w:rsidR="00C319ED">
        <w:rPr>
          <w:rFonts w:ascii="Arial" w:hAnsi="Arial" w:cs="Arial"/>
        </w:rPr>
        <w:t>,</w:t>
      </w:r>
      <w:r w:rsidR="00FC3F2D">
        <w:rPr>
          <w:rFonts w:ascii="Arial" w:hAnsi="Arial" w:cs="Arial"/>
        </w:rPr>
        <w:t xml:space="preserve"> compared against the draft Heavy Vehicle National Law</w:t>
      </w:r>
      <w:r w:rsidR="008C1043">
        <w:rPr>
          <w:rFonts w:ascii="Arial" w:hAnsi="Arial" w:cs="Arial"/>
        </w:rPr>
        <w:t xml:space="preserve">, discussed below. </w:t>
      </w:r>
    </w:p>
    <w:p w:rsidR="0081516A" w:rsidRDefault="0081516A" w:rsidP="0081516A">
      <w:pPr>
        <w:spacing w:after="0" w:line="240" w:lineRule="auto"/>
        <w:rPr>
          <w:rFonts w:ascii="Arial" w:hAnsi="Arial" w:cs="Arial"/>
        </w:rPr>
      </w:pPr>
    </w:p>
    <w:p w:rsidR="009957A5" w:rsidRPr="00B80DF8" w:rsidRDefault="00B80DF8" w:rsidP="009957A5">
      <w:pPr>
        <w:spacing w:after="0" w:line="240" w:lineRule="auto"/>
        <w:rPr>
          <w:rFonts w:ascii="Arial" w:hAnsi="Arial" w:cs="Arial"/>
          <w:b/>
        </w:rPr>
      </w:pPr>
      <w:r>
        <w:rPr>
          <w:rFonts w:ascii="Arial" w:hAnsi="Arial" w:cs="Arial"/>
          <w:b/>
        </w:rPr>
        <w:t xml:space="preserve">A.  </w:t>
      </w:r>
      <w:r w:rsidR="009957A5" w:rsidRPr="00B80DF8">
        <w:rPr>
          <w:rFonts w:ascii="Arial" w:hAnsi="Arial" w:cs="Arial"/>
          <w:b/>
        </w:rPr>
        <w:t>Page 1</w:t>
      </w:r>
    </w:p>
    <w:p w:rsidR="00B80DF8" w:rsidRDefault="00B80DF8" w:rsidP="009957A5">
      <w:pPr>
        <w:spacing w:after="0" w:line="240" w:lineRule="auto"/>
        <w:rPr>
          <w:rFonts w:ascii="Arial" w:hAnsi="Arial" w:cs="Arial"/>
        </w:rPr>
      </w:pPr>
    </w:p>
    <w:p w:rsidR="009957A5" w:rsidRDefault="009957A5" w:rsidP="009957A5">
      <w:pPr>
        <w:spacing w:after="0" w:line="240" w:lineRule="auto"/>
        <w:rPr>
          <w:rFonts w:ascii="Arial" w:hAnsi="Arial" w:cs="Arial"/>
        </w:rPr>
      </w:pPr>
      <w:r w:rsidRPr="009957A5">
        <w:rPr>
          <w:rFonts w:ascii="Arial" w:hAnsi="Arial" w:cs="Arial"/>
        </w:rPr>
        <w:t xml:space="preserve">There is nothing under Part 6.4 of the draft Act that says the accreditation number, address where records are kept, and address of driver base must be recorded. In relation to the last two items, all that is said at </w:t>
      </w:r>
      <w:r w:rsidR="00B80DF8">
        <w:rPr>
          <w:rFonts w:ascii="Arial" w:hAnsi="Arial" w:cs="Arial"/>
        </w:rPr>
        <w:t xml:space="preserve">the corresponding </w:t>
      </w:r>
      <w:r w:rsidRPr="009957A5">
        <w:rPr>
          <w:rFonts w:ascii="Arial" w:hAnsi="Arial" w:cs="Arial"/>
        </w:rPr>
        <w:t>s</w:t>
      </w:r>
      <w:r w:rsidR="00B80DF8">
        <w:rPr>
          <w:rFonts w:ascii="Arial" w:hAnsi="Arial" w:cs="Arial"/>
        </w:rPr>
        <w:t xml:space="preserve">ection </w:t>
      </w:r>
      <w:r w:rsidRPr="009957A5">
        <w:rPr>
          <w:rFonts w:ascii="Arial" w:hAnsi="Arial" w:cs="Arial"/>
        </w:rPr>
        <w:t xml:space="preserve">295(2)(d) and (e) is that the regulations may provide for information to be recorded when there is a change of the driver base and a change in the driver’s record location. </w:t>
      </w:r>
    </w:p>
    <w:p w:rsidR="00252E54" w:rsidRDefault="00252E54" w:rsidP="009957A5">
      <w:pPr>
        <w:spacing w:after="0" w:line="240" w:lineRule="auto"/>
        <w:rPr>
          <w:rFonts w:ascii="Arial" w:hAnsi="Arial" w:cs="Arial"/>
        </w:rPr>
      </w:pPr>
    </w:p>
    <w:p w:rsidR="00252E54" w:rsidRDefault="00252E54" w:rsidP="009957A5">
      <w:pPr>
        <w:spacing w:after="0" w:line="240" w:lineRule="auto"/>
        <w:rPr>
          <w:rFonts w:ascii="Arial" w:hAnsi="Arial" w:cs="Arial"/>
        </w:rPr>
      </w:pPr>
      <w:r>
        <w:rPr>
          <w:rFonts w:ascii="Arial" w:hAnsi="Arial" w:cs="Arial"/>
        </w:rPr>
        <w:t>Is the sentence</w:t>
      </w:r>
      <w:r w:rsidR="00C319ED">
        <w:rPr>
          <w:rFonts w:ascii="Arial" w:hAnsi="Arial" w:cs="Arial"/>
        </w:rPr>
        <w:t>,</w:t>
      </w:r>
      <w:r>
        <w:rPr>
          <w:rFonts w:ascii="Arial" w:hAnsi="Arial" w:cs="Arial"/>
        </w:rPr>
        <w:t xml:space="preserve"> ‘The address of the recorded location is the place where your work diary sheet and other work records are kept’</w:t>
      </w:r>
      <w:r w:rsidR="00C319ED">
        <w:rPr>
          <w:rFonts w:ascii="Arial" w:hAnsi="Arial" w:cs="Arial"/>
        </w:rPr>
        <w:t>,</w:t>
      </w:r>
      <w:r>
        <w:rPr>
          <w:rFonts w:ascii="Arial" w:hAnsi="Arial" w:cs="Arial"/>
        </w:rPr>
        <w:t xml:space="preserve"> correct? </w:t>
      </w:r>
    </w:p>
    <w:p w:rsidR="00374C30" w:rsidRDefault="00374C30" w:rsidP="009957A5">
      <w:pPr>
        <w:spacing w:after="0" w:line="240" w:lineRule="auto"/>
        <w:rPr>
          <w:rFonts w:ascii="Arial" w:hAnsi="Arial" w:cs="Arial"/>
        </w:rPr>
      </w:pPr>
    </w:p>
    <w:p w:rsidR="00374C30" w:rsidRPr="009957A5" w:rsidRDefault="00374C30" w:rsidP="009957A5">
      <w:pPr>
        <w:spacing w:after="0" w:line="240" w:lineRule="auto"/>
        <w:rPr>
          <w:rFonts w:ascii="Arial" w:hAnsi="Arial" w:cs="Arial"/>
        </w:rPr>
      </w:pPr>
      <w:r>
        <w:rPr>
          <w:rFonts w:ascii="Arial" w:hAnsi="Arial" w:cs="Arial"/>
        </w:rPr>
        <w:t>The words ‘accreditation number’ in the table should have the words ‘(if applicable)’ afterwards as standard drivers do not need to record anything in this space.</w:t>
      </w:r>
    </w:p>
    <w:p w:rsidR="009957A5" w:rsidRDefault="009957A5" w:rsidP="009957A5">
      <w:pPr>
        <w:spacing w:after="0" w:line="240" w:lineRule="auto"/>
        <w:rPr>
          <w:rFonts w:ascii="Arial" w:hAnsi="Arial" w:cs="Arial"/>
        </w:rPr>
      </w:pPr>
    </w:p>
    <w:p w:rsidR="00252E54" w:rsidRPr="00374C30" w:rsidRDefault="00252E54" w:rsidP="009957A5">
      <w:pPr>
        <w:spacing w:after="0" w:line="240" w:lineRule="auto"/>
        <w:rPr>
          <w:rFonts w:ascii="Arial" w:hAnsi="Arial" w:cs="Arial"/>
          <w:b/>
        </w:rPr>
      </w:pPr>
      <w:r w:rsidRPr="00374C30">
        <w:rPr>
          <w:rFonts w:ascii="Arial" w:hAnsi="Arial" w:cs="Arial"/>
          <w:b/>
        </w:rPr>
        <w:t>B.</w:t>
      </w:r>
      <w:r w:rsidR="00374C30">
        <w:rPr>
          <w:rFonts w:ascii="Arial" w:hAnsi="Arial" w:cs="Arial"/>
          <w:b/>
        </w:rPr>
        <w:t xml:space="preserve"> </w:t>
      </w:r>
      <w:r w:rsidRPr="00374C30">
        <w:rPr>
          <w:rFonts w:ascii="Arial" w:hAnsi="Arial" w:cs="Arial"/>
          <w:b/>
        </w:rPr>
        <w:t xml:space="preserve"> Page 3, First column, </w:t>
      </w:r>
      <w:r w:rsidR="00374C30">
        <w:rPr>
          <w:rFonts w:ascii="Arial" w:hAnsi="Arial" w:cs="Arial"/>
          <w:b/>
        </w:rPr>
        <w:t>Third</w:t>
      </w:r>
      <w:r w:rsidR="00374C30" w:rsidRPr="00374C30">
        <w:rPr>
          <w:rFonts w:ascii="Arial" w:hAnsi="Arial" w:cs="Arial"/>
          <w:b/>
        </w:rPr>
        <w:t xml:space="preserve"> paragraph</w:t>
      </w:r>
    </w:p>
    <w:p w:rsidR="00252E54" w:rsidRDefault="00252E54" w:rsidP="009957A5">
      <w:pPr>
        <w:spacing w:after="0" w:line="240" w:lineRule="auto"/>
        <w:rPr>
          <w:rFonts w:ascii="Arial" w:hAnsi="Arial" w:cs="Arial"/>
        </w:rPr>
      </w:pPr>
    </w:p>
    <w:p w:rsidR="00374C30" w:rsidRDefault="00374C30" w:rsidP="009957A5">
      <w:pPr>
        <w:spacing w:after="0" w:line="240" w:lineRule="auto"/>
        <w:rPr>
          <w:rFonts w:ascii="Arial" w:hAnsi="Arial" w:cs="Arial"/>
        </w:rPr>
      </w:pPr>
      <w:r>
        <w:rPr>
          <w:rFonts w:ascii="Arial" w:hAnsi="Arial" w:cs="Arial"/>
        </w:rPr>
        <w:t>We suggest that instead of using the phrase ‘impaired by fatigue’</w:t>
      </w:r>
      <w:r w:rsidR="00E20168">
        <w:rPr>
          <w:rFonts w:ascii="Arial" w:hAnsi="Arial" w:cs="Arial"/>
        </w:rPr>
        <w:t>,</w:t>
      </w:r>
      <w:r>
        <w:rPr>
          <w:rFonts w:ascii="Arial" w:hAnsi="Arial" w:cs="Arial"/>
        </w:rPr>
        <w:t xml:space="preserve"> that the phrase ‘must not drive when your level of fatigue makes you a danger to yourself and other road users’</w:t>
      </w:r>
      <w:r w:rsidR="00C319ED">
        <w:rPr>
          <w:rFonts w:ascii="Arial" w:hAnsi="Arial" w:cs="Arial"/>
        </w:rPr>
        <w:t>,</w:t>
      </w:r>
      <w:r>
        <w:rPr>
          <w:rFonts w:ascii="Arial" w:hAnsi="Arial" w:cs="Arial"/>
        </w:rPr>
        <w:t xml:space="preserve"> should be used</w:t>
      </w:r>
      <w:r w:rsidR="00E91934">
        <w:rPr>
          <w:rFonts w:ascii="Arial" w:hAnsi="Arial" w:cs="Arial"/>
        </w:rPr>
        <w:t>,</w:t>
      </w:r>
      <w:r>
        <w:rPr>
          <w:rFonts w:ascii="Arial" w:hAnsi="Arial" w:cs="Arial"/>
        </w:rPr>
        <w:t xml:space="preserve"> as this is clearer.</w:t>
      </w:r>
    </w:p>
    <w:p w:rsidR="00252E54" w:rsidRPr="009957A5" w:rsidRDefault="00252E54" w:rsidP="009957A5">
      <w:pPr>
        <w:spacing w:after="0" w:line="240" w:lineRule="auto"/>
        <w:rPr>
          <w:rFonts w:ascii="Arial" w:hAnsi="Arial" w:cs="Arial"/>
        </w:rPr>
      </w:pPr>
    </w:p>
    <w:p w:rsidR="00B80DF8" w:rsidRDefault="00374C30" w:rsidP="009957A5">
      <w:pPr>
        <w:spacing w:after="0" w:line="240" w:lineRule="auto"/>
        <w:rPr>
          <w:rFonts w:ascii="Arial" w:hAnsi="Arial" w:cs="Arial"/>
        </w:rPr>
      </w:pPr>
      <w:r w:rsidRPr="00866B2F">
        <w:rPr>
          <w:rFonts w:ascii="Arial" w:hAnsi="Arial" w:cs="Arial"/>
          <w:b/>
        </w:rPr>
        <w:t>C</w:t>
      </w:r>
      <w:r w:rsidR="00B80DF8" w:rsidRPr="00866B2F">
        <w:rPr>
          <w:rFonts w:ascii="Arial" w:hAnsi="Arial" w:cs="Arial"/>
          <w:b/>
        </w:rPr>
        <w:t xml:space="preserve">.  </w:t>
      </w:r>
      <w:r w:rsidR="009957A5" w:rsidRPr="00866B2F">
        <w:rPr>
          <w:rFonts w:ascii="Arial" w:hAnsi="Arial" w:cs="Arial"/>
          <w:b/>
        </w:rPr>
        <w:t>Page 3, First column, Last paragraph</w:t>
      </w:r>
    </w:p>
    <w:p w:rsidR="00252E54" w:rsidRDefault="00252E54" w:rsidP="009957A5">
      <w:pPr>
        <w:spacing w:after="0" w:line="240" w:lineRule="auto"/>
        <w:rPr>
          <w:rFonts w:ascii="Arial" w:hAnsi="Arial" w:cs="Arial"/>
        </w:rPr>
      </w:pPr>
    </w:p>
    <w:p w:rsidR="009957A5" w:rsidRPr="009957A5" w:rsidRDefault="009957A5" w:rsidP="009957A5">
      <w:pPr>
        <w:spacing w:after="0" w:line="240" w:lineRule="auto"/>
        <w:rPr>
          <w:rFonts w:ascii="Arial" w:hAnsi="Arial" w:cs="Arial"/>
        </w:rPr>
      </w:pPr>
      <w:r w:rsidRPr="009957A5">
        <w:rPr>
          <w:rFonts w:ascii="Arial" w:hAnsi="Arial" w:cs="Arial"/>
        </w:rPr>
        <w:t>It is not accurate to state that ‘</w:t>
      </w:r>
      <w:r w:rsidRPr="00C319ED">
        <w:rPr>
          <w:rFonts w:ascii="Arial" w:hAnsi="Arial" w:cs="Arial"/>
          <w:i/>
        </w:rPr>
        <w:t>you do not have to use this work</w:t>
      </w:r>
      <w:r w:rsidR="00E91934" w:rsidRPr="00C319ED">
        <w:rPr>
          <w:rFonts w:ascii="Arial" w:hAnsi="Arial" w:cs="Arial"/>
          <w:i/>
        </w:rPr>
        <w:t xml:space="preserve"> diary</w:t>
      </w:r>
      <w:r w:rsidR="00E91934">
        <w:rPr>
          <w:rFonts w:ascii="Arial" w:hAnsi="Arial" w:cs="Arial"/>
        </w:rPr>
        <w:t xml:space="preserve"> if you are operating on </w:t>
      </w:r>
      <w:r w:rsidR="00101027">
        <w:rPr>
          <w:rFonts w:ascii="Arial" w:hAnsi="Arial" w:cs="Arial"/>
        </w:rPr>
        <w:t>Standard H</w:t>
      </w:r>
      <w:r w:rsidRPr="009957A5">
        <w:rPr>
          <w:rFonts w:ascii="Arial" w:hAnsi="Arial" w:cs="Arial"/>
        </w:rPr>
        <w:t xml:space="preserve">ours and you </w:t>
      </w:r>
      <w:r w:rsidRPr="00C319ED">
        <w:rPr>
          <w:rFonts w:ascii="Arial" w:hAnsi="Arial" w:cs="Arial"/>
          <w:i/>
        </w:rPr>
        <w:t>always</w:t>
      </w:r>
      <w:r w:rsidRPr="009957A5">
        <w:rPr>
          <w:rFonts w:ascii="Arial" w:hAnsi="Arial" w:cs="Arial"/>
        </w:rPr>
        <w:t xml:space="preserve"> drive locally (within a 100 kilometre radius from your base)’</w:t>
      </w:r>
      <w:r w:rsidR="00C319ED">
        <w:rPr>
          <w:rFonts w:ascii="Arial" w:hAnsi="Arial" w:cs="Arial"/>
        </w:rPr>
        <w:t xml:space="preserve"> (emphasis added)</w:t>
      </w:r>
      <w:r w:rsidRPr="009957A5">
        <w:rPr>
          <w:rFonts w:ascii="Arial" w:hAnsi="Arial" w:cs="Arial"/>
        </w:rPr>
        <w:t xml:space="preserve">. Rather, Part 6.4, Division 2, Subdivision 1 of the draft Act </w:t>
      </w:r>
      <w:r w:rsidR="00C319ED">
        <w:rPr>
          <w:rFonts w:ascii="Arial" w:hAnsi="Arial" w:cs="Arial"/>
        </w:rPr>
        <w:t xml:space="preserve">simply </w:t>
      </w:r>
      <w:r w:rsidRPr="009957A5">
        <w:rPr>
          <w:rFonts w:ascii="Arial" w:hAnsi="Arial" w:cs="Arial"/>
        </w:rPr>
        <w:t xml:space="preserve">indicates that a work diary does not need to be used or be in the possession of the driver </w:t>
      </w:r>
      <w:r w:rsidRPr="00C319ED">
        <w:rPr>
          <w:rFonts w:ascii="Arial" w:hAnsi="Arial" w:cs="Arial"/>
          <w:i/>
        </w:rPr>
        <w:t>only</w:t>
      </w:r>
      <w:r w:rsidRPr="009957A5">
        <w:rPr>
          <w:rFonts w:ascii="Arial" w:hAnsi="Arial" w:cs="Arial"/>
        </w:rPr>
        <w:t xml:space="preserve"> when undertaking standard hours under 100 kilometres radius from base</w:t>
      </w:r>
      <w:r w:rsidR="00C319ED">
        <w:rPr>
          <w:rFonts w:ascii="Arial" w:hAnsi="Arial" w:cs="Arial"/>
        </w:rPr>
        <w:t xml:space="preserve"> (emphasis added)</w:t>
      </w:r>
      <w:r w:rsidRPr="009957A5">
        <w:rPr>
          <w:rFonts w:ascii="Arial" w:hAnsi="Arial" w:cs="Arial"/>
        </w:rPr>
        <w:t>. In other circumstances, a work diary will need to be used and be in possession of the driver.</w:t>
      </w:r>
    </w:p>
    <w:p w:rsidR="009957A5" w:rsidRPr="009957A5" w:rsidRDefault="009957A5" w:rsidP="009957A5">
      <w:pPr>
        <w:spacing w:after="0" w:line="240" w:lineRule="auto"/>
        <w:rPr>
          <w:rFonts w:ascii="Arial" w:hAnsi="Arial" w:cs="Arial"/>
        </w:rPr>
      </w:pPr>
    </w:p>
    <w:p w:rsidR="009957A5" w:rsidRPr="00B80DF8" w:rsidRDefault="00374C30" w:rsidP="009957A5">
      <w:pPr>
        <w:spacing w:after="0" w:line="240" w:lineRule="auto"/>
        <w:rPr>
          <w:rFonts w:ascii="Arial" w:hAnsi="Arial" w:cs="Arial"/>
          <w:b/>
        </w:rPr>
      </w:pPr>
      <w:r>
        <w:rPr>
          <w:rFonts w:ascii="Arial" w:hAnsi="Arial" w:cs="Arial"/>
          <w:b/>
        </w:rPr>
        <w:t>D</w:t>
      </w:r>
      <w:r w:rsidR="00B80DF8">
        <w:rPr>
          <w:rFonts w:ascii="Arial" w:hAnsi="Arial" w:cs="Arial"/>
          <w:b/>
        </w:rPr>
        <w:t xml:space="preserve">.  </w:t>
      </w:r>
      <w:r w:rsidR="009957A5" w:rsidRPr="00B80DF8">
        <w:rPr>
          <w:rFonts w:ascii="Arial" w:hAnsi="Arial" w:cs="Arial"/>
          <w:b/>
        </w:rPr>
        <w:t xml:space="preserve">Page 4, First column, First paragraph </w:t>
      </w:r>
    </w:p>
    <w:p w:rsidR="00B80DF8" w:rsidRDefault="00B80DF8" w:rsidP="009957A5">
      <w:pPr>
        <w:spacing w:after="0" w:line="240" w:lineRule="auto"/>
        <w:rPr>
          <w:rFonts w:ascii="Arial" w:hAnsi="Arial" w:cs="Arial"/>
        </w:rPr>
      </w:pPr>
    </w:p>
    <w:p w:rsidR="009957A5" w:rsidRPr="009957A5" w:rsidRDefault="009957A5" w:rsidP="009957A5">
      <w:pPr>
        <w:spacing w:after="0" w:line="240" w:lineRule="auto"/>
        <w:rPr>
          <w:rFonts w:ascii="Arial" w:hAnsi="Arial" w:cs="Arial"/>
        </w:rPr>
      </w:pPr>
      <w:r w:rsidRPr="009957A5">
        <w:rPr>
          <w:rFonts w:ascii="Arial" w:hAnsi="Arial" w:cs="Arial"/>
        </w:rPr>
        <w:t>The paragraph starts off with ‘If you are driving within a 100 km radius of the driver’s base’ and then immediately follows this with ‘(“100+ km work”)’. This is clearly a contradiction.</w:t>
      </w:r>
    </w:p>
    <w:p w:rsidR="009957A5" w:rsidRPr="009957A5" w:rsidRDefault="009957A5" w:rsidP="009957A5">
      <w:pPr>
        <w:spacing w:after="0" w:line="240" w:lineRule="auto"/>
        <w:rPr>
          <w:rFonts w:ascii="Arial" w:hAnsi="Arial" w:cs="Arial"/>
        </w:rPr>
      </w:pPr>
    </w:p>
    <w:p w:rsidR="009957A5" w:rsidRPr="009957A5" w:rsidRDefault="009957A5" w:rsidP="009957A5">
      <w:pPr>
        <w:spacing w:after="0" w:line="240" w:lineRule="auto"/>
        <w:rPr>
          <w:rFonts w:ascii="Arial" w:hAnsi="Arial" w:cs="Arial"/>
        </w:rPr>
      </w:pPr>
      <w:r w:rsidRPr="009957A5">
        <w:rPr>
          <w:rFonts w:ascii="Arial" w:hAnsi="Arial" w:cs="Arial"/>
        </w:rPr>
        <w:t xml:space="preserve">The paragraph then goes on to state ‘Your work diary stays with you even if you change vehicles, employers or contracts. This rule applies regardless of whether you always, or only occasionally, undertake 100+ km work’. There is nothing in Part 6.4 of the draft Act that states this is law. </w:t>
      </w:r>
    </w:p>
    <w:p w:rsidR="009957A5" w:rsidRPr="009957A5" w:rsidRDefault="009957A5" w:rsidP="009957A5">
      <w:pPr>
        <w:spacing w:after="0" w:line="240" w:lineRule="auto"/>
        <w:rPr>
          <w:rFonts w:ascii="Arial" w:hAnsi="Arial" w:cs="Arial"/>
        </w:rPr>
      </w:pPr>
    </w:p>
    <w:p w:rsidR="009957A5" w:rsidRPr="00B80DF8" w:rsidRDefault="00374C30" w:rsidP="009957A5">
      <w:pPr>
        <w:spacing w:after="0" w:line="240" w:lineRule="auto"/>
        <w:rPr>
          <w:rFonts w:ascii="Arial" w:hAnsi="Arial" w:cs="Arial"/>
          <w:b/>
        </w:rPr>
      </w:pPr>
      <w:r>
        <w:rPr>
          <w:rFonts w:ascii="Arial" w:hAnsi="Arial" w:cs="Arial"/>
          <w:b/>
        </w:rPr>
        <w:t>E</w:t>
      </w:r>
      <w:r w:rsidR="00B80DF8">
        <w:rPr>
          <w:rFonts w:ascii="Arial" w:hAnsi="Arial" w:cs="Arial"/>
          <w:b/>
        </w:rPr>
        <w:t xml:space="preserve">.  </w:t>
      </w:r>
      <w:r w:rsidR="009957A5" w:rsidRPr="00B80DF8">
        <w:rPr>
          <w:rFonts w:ascii="Arial" w:hAnsi="Arial" w:cs="Arial"/>
          <w:b/>
        </w:rPr>
        <w:t>Page 4, First column, Third paragraph</w:t>
      </w:r>
    </w:p>
    <w:p w:rsidR="00B80DF8" w:rsidRDefault="00B80DF8" w:rsidP="009957A5">
      <w:pPr>
        <w:spacing w:after="0" w:line="240" w:lineRule="auto"/>
        <w:rPr>
          <w:rFonts w:ascii="Arial" w:hAnsi="Arial" w:cs="Arial"/>
        </w:rPr>
      </w:pPr>
    </w:p>
    <w:p w:rsidR="009957A5" w:rsidRPr="009957A5" w:rsidRDefault="009957A5" w:rsidP="009957A5">
      <w:pPr>
        <w:spacing w:after="0" w:line="240" w:lineRule="auto"/>
        <w:rPr>
          <w:rFonts w:ascii="Arial" w:hAnsi="Arial" w:cs="Arial"/>
        </w:rPr>
      </w:pPr>
      <w:r w:rsidRPr="009957A5">
        <w:rPr>
          <w:rFonts w:ascii="Arial" w:hAnsi="Arial" w:cs="Arial"/>
        </w:rPr>
        <w:t xml:space="preserve">Again, this paragraph states ‘You do not have to use this work diary if you are operating on </w:t>
      </w:r>
      <w:r w:rsidRPr="00866B2F">
        <w:rPr>
          <w:rFonts w:ascii="Arial" w:hAnsi="Arial" w:cs="Arial"/>
        </w:rPr>
        <w:t>Standard Hours and you always driv</w:t>
      </w:r>
      <w:r w:rsidR="00101027">
        <w:rPr>
          <w:rFonts w:ascii="Arial" w:hAnsi="Arial" w:cs="Arial"/>
        </w:rPr>
        <w:t>e locally’. See ATA’s</w:t>
      </w:r>
      <w:r w:rsidR="00B80DF8" w:rsidRPr="00866B2F">
        <w:rPr>
          <w:rFonts w:ascii="Arial" w:hAnsi="Arial" w:cs="Arial"/>
        </w:rPr>
        <w:t xml:space="preserve"> comment at P</w:t>
      </w:r>
      <w:r w:rsidRPr="00866B2F">
        <w:rPr>
          <w:rFonts w:ascii="Arial" w:hAnsi="Arial" w:cs="Arial"/>
        </w:rPr>
        <w:t xml:space="preserve">oint </w:t>
      </w:r>
      <w:r w:rsidR="00374C30" w:rsidRPr="00866B2F">
        <w:rPr>
          <w:rFonts w:ascii="Arial" w:hAnsi="Arial" w:cs="Arial"/>
        </w:rPr>
        <w:t>C</w:t>
      </w:r>
      <w:r w:rsidRPr="00866B2F">
        <w:rPr>
          <w:rFonts w:ascii="Arial" w:hAnsi="Arial" w:cs="Arial"/>
        </w:rPr>
        <w:t>. This goes on to</w:t>
      </w:r>
      <w:r w:rsidRPr="009957A5">
        <w:rPr>
          <w:rFonts w:ascii="Arial" w:hAnsi="Arial" w:cs="Arial"/>
        </w:rPr>
        <w:t xml:space="preserve"> affect the validity of ‘Example 1’ in the box at the bottom of the column.</w:t>
      </w:r>
    </w:p>
    <w:p w:rsidR="00374C30" w:rsidRDefault="00374C30" w:rsidP="009957A5">
      <w:pPr>
        <w:spacing w:after="0" w:line="240" w:lineRule="auto"/>
        <w:rPr>
          <w:rFonts w:ascii="Arial" w:hAnsi="Arial" w:cs="Arial"/>
        </w:rPr>
      </w:pPr>
    </w:p>
    <w:p w:rsidR="00BA3218" w:rsidRDefault="00BA3218" w:rsidP="009957A5">
      <w:pPr>
        <w:spacing w:after="0" w:line="240" w:lineRule="auto"/>
        <w:rPr>
          <w:rFonts w:ascii="Arial" w:hAnsi="Arial" w:cs="Arial"/>
          <w:b/>
        </w:rPr>
      </w:pPr>
      <w:r>
        <w:rPr>
          <w:rFonts w:ascii="Arial" w:hAnsi="Arial" w:cs="Arial"/>
          <w:b/>
        </w:rPr>
        <w:t>F.  Page 4, Example 1</w:t>
      </w:r>
    </w:p>
    <w:p w:rsidR="00BA3218" w:rsidRDefault="00BA3218" w:rsidP="009957A5">
      <w:pPr>
        <w:spacing w:after="0" w:line="240" w:lineRule="auto"/>
        <w:rPr>
          <w:rFonts w:ascii="Arial" w:hAnsi="Arial" w:cs="Arial"/>
        </w:rPr>
      </w:pPr>
    </w:p>
    <w:p w:rsidR="00BA3218" w:rsidRPr="00BA3218" w:rsidRDefault="00BA3218" w:rsidP="009957A5">
      <w:pPr>
        <w:spacing w:after="0" w:line="240" w:lineRule="auto"/>
        <w:rPr>
          <w:rFonts w:ascii="Arial" w:hAnsi="Arial" w:cs="Arial"/>
        </w:rPr>
      </w:pPr>
      <w:r>
        <w:rPr>
          <w:rFonts w:ascii="Arial" w:hAnsi="Arial" w:cs="Arial"/>
        </w:rPr>
        <w:t xml:space="preserve">The 28 day period should refer to local work being recorded on a local run sheet. In this scenario, is it correct that Greg must carry 28 days worth of records at all times? </w:t>
      </w:r>
      <w:r w:rsidR="00D72907">
        <w:rPr>
          <w:rFonts w:ascii="Arial" w:hAnsi="Arial" w:cs="Arial"/>
        </w:rPr>
        <w:t>If so</w:t>
      </w:r>
      <w:r w:rsidR="00101027">
        <w:rPr>
          <w:rFonts w:ascii="Arial" w:hAnsi="Arial" w:cs="Arial"/>
        </w:rPr>
        <w:t>,</w:t>
      </w:r>
      <w:r w:rsidR="00D72907">
        <w:rPr>
          <w:rFonts w:ascii="Arial" w:hAnsi="Arial" w:cs="Arial"/>
        </w:rPr>
        <w:t xml:space="preserve"> h</w:t>
      </w:r>
      <w:r>
        <w:rPr>
          <w:rFonts w:ascii="Arial" w:hAnsi="Arial" w:cs="Arial"/>
        </w:rPr>
        <w:t>e would need to carry copies of local run sheets or a summary from his employer(s)</w:t>
      </w:r>
      <w:r w:rsidR="00D72907">
        <w:rPr>
          <w:rFonts w:ascii="Arial" w:hAnsi="Arial" w:cs="Arial"/>
        </w:rPr>
        <w:t xml:space="preserve">, which is </w:t>
      </w:r>
      <w:r w:rsidR="00101027">
        <w:rPr>
          <w:rFonts w:ascii="Arial" w:hAnsi="Arial" w:cs="Arial"/>
        </w:rPr>
        <w:t xml:space="preserve">a </w:t>
      </w:r>
      <w:r w:rsidR="00D72907">
        <w:rPr>
          <w:rFonts w:ascii="Arial" w:hAnsi="Arial" w:cs="Arial"/>
        </w:rPr>
        <w:t>new burden and would be opposed by industry</w:t>
      </w:r>
      <w:r>
        <w:rPr>
          <w:rFonts w:ascii="Arial" w:hAnsi="Arial" w:cs="Arial"/>
        </w:rPr>
        <w:t>. The work diary will capture the interstate/intrastate trips over 100/200</w:t>
      </w:r>
      <w:r w:rsidR="00E20168">
        <w:rPr>
          <w:rFonts w:ascii="Arial" w:hAnsi="Arial" w:cs="Arial"/>
        </w:rPr>
        <w:t xml:space="preserve"> </w:t>
      </w:r>
      <w:r>
        <w:rPr>
          <w:rFonts w:ascii="Arial" w:hAnsi="Arial" w:cs="Arial"/>
        </w:rPr>
        <w:t>k</w:t>
      </w:r>
      <w:r w:rsidR="00E20168">
        <w:rPr>
          <w:rFonts w:ascii="Arial" w:hAnsi="Arial" w:cs="Arial"/>
        </w:rPr>
        <w:t>ilo</w:t>
      </w:r>
      <w:r>
        <w:rPr>
          <w:rFonts w:ascii="Arial" w:hAnsi="Arial" w:cs="Arial"/>
        </w:rPr>
        <w:t>m</w:t>
      </w:r>
      <w:r w:rsidR="00E20168">
        <w:rPr>
          <w:rFonts w:ascii="Arial" w:hAnsi="Arial" w:cs="Arial"/>
        </w:rPr>
        <w:t>etre</w:t>
      </w:r>
      <w:r>
        <w:rPr>
          <w:rFonts w:ascii="Arial" w:hAnsi="Arial" w:cs="Arial"/>
        </w:rPr>
        <w:t xml:space="preserve">s only. The local run sheet should have </w:t>
      </w:r>
      <w:r w:rsidR="00D72907">
        <w:rPr>
          <w:rFonts w:ascii="Arial" w:hAnsi="Arial" w:cs="Arial"/>
        </w:rPr>
        <w:t xml:space="preserve">the required information </w:t>
      </w:r>
      <w:r>
        <w:rPr>
          <w:rFonts w:ascii="Arial" w:hAnsi="Arial" w:cs="Arial"/>
        </w:rPr>
        <w:t xml:space="preserve">recorded </w:t>
      </w:r>
      <w:r w:rsidR="00D72907">
        <w:rPr>
          <w:rFonts w:ascii="Arial" w:hAnsi="Arial" w:cs="Arial"/>
        </w:rPr>
        <w:t>similar to a</w:t>
      </w:r>
      <w:r>
        <w:rPr>
          <w:rFonts w:ascii="Arial" w:hAnsi="Arial" w:cs="Arial"/>
        </w:rPr>
        <w:t xml:space="preserve"> work diary page.</w:t>
      </w:r>
    </w:p>
    <w:p w:rsidR="00BA3218" w:rsidRDefault="00BA3218" w:rsidP="009957A5">
      <w:pPr>
        <w:spacing w:after="0" w:line="240" w:lineRule="auto"/>
        <w:rPr>
          <w:rFonts w:ascii="Arial" w:hAnsi="Arial" w:cs="Arial"/>
        </w:rPr>
      </w:pPr>
    </w:p>
    <w:p w:rsidR="00BA3218" w:rsidRPr="00BA3218" w:rsidRDefault="00BA3218" w:rsidP="009957A5">
      <w:pPr>
        <w:spacing w:after="0" w:line="240" w:lineRule="auto"/>
        <w:rPr>
          <w:rFonts w:ascii="Arial" w:hAnsi="Arial" w:cs="Arial"/>
          <w:b/>
        </w:rPr>
      </w:pPr>
      <w:r>
        <w:rPr>
          <w:rFonts w:ascii="Arial" w:hAnsi="Arial" w:cs="Arial"/>
          <w:b/>
        </w:rPr>
        <w:t>G.  Page 5, Point ii</w:t>
      </w:r>
    </w:p>
    <w:p w:rsidR="00BA3218" w:rsidRDefault="00BA3218" w:rsidP="009957A5">
      <w:pPr>
        <w:spacing w:after="0" w:line="240" w:lineRule="auto"/>
        <w:rPr>
          <w:rFonts w:ascii="Arial" w:hAnsi="Arial" w:cs="Arial"/>
        </w:rPr>
      </w:pPr>
    </w:p>
    <w:p w:rsidR="00BA3218" w:rsidRPr="009D0B2E" w:rsidRDefault="009D0B2E" w:rsidP="009957A5">
      <w:pPr>
        <w:spacing w:after="0" w:line="240" w:lineRule="auto"/>
        <w:rPr>
          <w:rFonts w:ascii="Arial" w:hAnsi="Arial" w:cs="Arial"/>
          <w:i/>
        </w:rPr>
      </w:pPr>
      <w:r>
        <w:rPr>
          <w:rFonts w:ascii="Arial" w:hAnsi="Arial" w:cs="Arial"/>
        </w:rPr>
        <w:t xml:space="preserve">It should </w:t>
      </w:r>
      <w:r w:rsidR="00101027">
        <w:rPr>
          <w:rFonts w:ascii="Arial" w:hAnsi="Arial" w:cs="Arial"/>
        </w:rPr>
        <w:t xml:space="preserve">be </w:t>
      </w:r>
      <w:r>
        <w:rPr>
          <w:rFonts w:ascii="Arial" w:hAnsi="Arial" w:cs="Arial"/>
        </w:rPr>
        <w:t xml:space="preserve">clear this is </w:t>
      </w:r>
      <w:r w:rsidR="00BA3218">
        <w:rPr>
          <w:rFonts w:ascii="Arial" w:hAnsi="Arial" w:cs="Arial"/>
        </w:rPr>
        <w:t>referring to a supplementary record</w:t>
      </w:r>
      <w:r w:rsidRPr="009D0B2E">
        <w:rPr>
          <w:rFonts w:ascii="Arial" w:hAnsi="Arial" w:cs="Arial"/>
        </w:rPr>
        <w:t>.</w:t>
      </w:r>
      <w:r w:rsidR="00D72907" w:rsidRPr="009D0B2E">
        <w:rPr>
          <w:rFonts w:ascii="Arial" w:hAnsi="Arial" w:cs="Arial"/>
          <w:i/>
        </w:rPr>
        <w:t xml:space="preserve"> </w:t>
      </w:r>
    </w:p>
    <w:p w:rsidR="00BA3218" w:rsidRDefault="00BA3218" w:rsidP="009957A5">
      <w:pPr>
        <w:spacing w:after="0" w:line="240" w:lineRule="auto"/>
        <w:rPr>
          <w:rFonts w:ascii="Arial" w:hAnsi="Arial" w:cs="Arial"/>
        </w:rPr>
      </w:pPr>
    </w:p>
    <w:p w:rsidR="00566E97" w:rsidRPr="00566E97" w:rsidRDefault="00BA3218" w:rsidP="009957A5">
      <w:pPr>
        <w:spacing w:after="0" w:line="240" w:lineRule="auto"/>
        <w:rPr>
          <w:rFonts w:ascii="Arial" w:hAnsi="Arial" w:cs="Arial"/>
          <w:b/>
        </w:rPr>
      </w:pPr>
      <w:r>
        <w:rPr>
          <w:rFonts w:ascii="Arial" w:hAnsi="Arial" w:cs="Arial"/>
          <w:b/>
        </w:rPr>
        <w:t>H</w:t>
      </w:r>
      <w:r w:rsidR="00566E97" w:rsidRPr="00566E97">
        <w:rPr>
          <w:rFonts w:ascii="Arial" w:hAnsi="Arial" w:cs="Arial"/>
          <w:b/>
        </w:rPr>
        <w:t>.  Page 6, Table</w:t>
      </w:r>
    </w:p>
    <w:p w:rsidR="00566E97" w:rsidRDefault="00566E97" w:rsidP="009957A5">
      <w:pPr>
        <w:spacing w:after="0" w:line="240" w:lineRule="auto"/>
        <w:rPr>
          <w:rFonts w:ascii="Arial" w:hAnsi="Arial" w:cs="Arial"/>
        </w:rPr>
      </w:pPr>
    </w:p>
    <w:p w:rsidR="00566E97" w:rsidRDefault="00101027" w:rsidP="009957A5">
      <w:pPr>
        <w:spacing w:after="0" w:line="240" w:lineRule="auto"/>
        <w:rPr>
          <w:rFonts w:ascii="Arial" w:hAnsi="Arial" w:cs="Arial"/>
        </w:rPr>
      </w:pPr>
      <w:r>
        <w:rPr>
          <w:rFonts w:ascii="Arial" w:hAnsi="Arial" w:cs="Arial"/>
        </w:rPr>
        <w:t>C</w:t>
      </w:r>
      <w:r w:rsidR="00B866C5">
        <w:rPr>
          <w:rFonts w:ascii="Arial" w:hAnsi="Arial" w:cs="Arial"/>
        </w:rPr>
        <w:t>hange the sample dates in the table to non-consecutive dates so that driver</w:t>
      </w:r>
      <w:r>
        <w:rPr>
          <w:rFonts w:ascii="Arial" w:hAnsi="Arial" w:cs="Arial"/>
        </w:rPr>
        <w:t>s</w:t>
      </w:r>
      <w:r w:rsidR="00B866C5">
        <w:rPr>
          <w:rFonts w:ascii="Arial" w:hAnsi="Arial" w:cs="Arial"/>
        </w:rPr>
        <w:t xml:space="preserve"> do not think they have to fill out each row every day.</w:t>
      </w:r>
    </w:p>
    <w:p w:rsidR="00566E97" w:rsidRDefault="00566E97" w:rsidP="009957A5">
      <w:pPr>
        <w:spacing w:after="0" w:line="240" w:lineRule="auto"/>
        <w:rPr>
          <w:rFonts w:ascii="Arial" w:hAnsi="Arial" w:cs="Arial"/>
        </w:rPr>
      </w:pPr>
    </w:p>
    <w:p w:rsidR="00BA3218" w:rsidRDefault="00BA3218" w:rsidP="009957A5">
      <w:pPr>
        <w:spacing w:after="0" w:line="240" w:lineRule="auto"/>
        <w:rPr>
          <w:rFonts w:ascii="Arial" w:hAnsi="Arial" w:cs="Arial"/>
          <w:b/>
        </w:rPr>
      </w:pPr>
      <w:r>
        <w:rPr>
          <w:rFonts w:ascii="Arial" w:hAnsi="Arial" w:cs="Arial"/>
          <w:b/>
        </w:rPr>
        <w:t xml:space="preserve">I.  </w:t>
      </w:r>
      <w:r w:rsidR="00E0185C">
        <w:rPr>
          <w:rFonts w:ascii="Arial" w:hAnsi="Arial" w:cs="Arial"/>
          <w:b/>
        </w:rPr>
        <w:t>Page 7, Section 1</w:t>
      </w:r>
    </w:p>
    <w:p w:rsidR="00BA3218" w:rsidRDefault="00BA3218" w:rsidP="009957A5">
      <w:pPr>
        <w:spacing w:after="0" w:line="240" w:lineRule="auto"/>
        <w:rPr>
          <w:rFonts w:ascii="Arial" w:hAnsi="Arial" w:cs="Arial"/>
        </w:rPr>
      </w:pPr>
    </w:p>
    <w:p w:rsidR="00BA3218" w:rsidRDefault="00E0185C" w:rsidP="009957A5">
      <w:pPr>
        <w:spacing w:after="0" w:line="240" w:lineRule="auto"/>
        <w:rPr>
          <w:rFonts w:ascii="Arial" w:hAnsi="Arial" w:cs="Arial"/>
        </w:rPr>
      </w:pPr>
      <w:r>
        <w:rPr>
          <w:rFonts w:ascii="Arial" w:hAnsi="Arial" w:cs="Arial"/>
        </w:rPr>
        <w:t>The driver licence issuing state/territory has been removed for the driver, but remains for the two-up driver. Transport or police officers can easily get this information from their computer database. The requirement should be consistent for the driver and the two-up driver</w:t>
      </w:r>
      <w:r w:rsidR="00101027">
        <w:rPr>
          <w:rFonts w:ascii="Arial" w:hAnsi="Arial" w:cs="Arial"/>
        </w:rPr>
        <w:t>,</w:t>
      </w:r>
      <w:r w:rsidR="00D72907">
        <w:rPr>
          <w:rFonts w:ascii="Arial" w:hAnsi="Arial" w:cs="Arial"/>
        </w:rPr>
        <w:t xml:space="preserve"> that is</w:t>
      </w:r>
      <w:r w:rsidR="00101027">
        <w:rPr>
          <w:rFonts w:ascii="Arial" w:hAnsi="Arial" w:cs="Arial"/>
        </w:rPr>
        <w:t>, it should</w:t>
      </w:r>
      <w:r w:rsidR="00D72907">
        <w:rPr>
          <w:rFonts w:ascii="Arial" w:hAnsi="Arial" w:cs="Arial"/>
        </w:rPr>
        <w:t xml:space="preserve"> not</w:t>
      </w:r>
      <w:r w:rsidR="00101027">
        <w:rPr>
          <w:rFonts w:ascii="Arial" w:hAnsi="Arial" w:cs="Arial"/>
        </w:rPr>
        <w:t xml:space="preserve"> be</w:t>
      </w:r>
      <w:r w:rsidR="00D72907">
        <w:rPr>
          <w:rFonts w:ascii="Arial" w:hAnsi="Arial" w:cs="Arial"/>
        </w:rPr>
        <w:t xml:space="preserve"> required</w:t>
      </w:r>
      <w:r>
        <w:rPr>
          <w:rFonts w:ascii="Arial" w:hAnsi="Arial" w:cs="Arial"/>
        </w:rPr>
        <w:t>.</w:t>
      </w:r>
    </w:p>
    <w:p w:rsidR="00BA3218" w:rsidRDefault="00BA3218" w:rsidP="009957A5">
      <w:pPr>
        <w:spacing w:after="0" w:line="240" w:lineRule="auto"/>
        <w:rPr>
          <w:rFonts w:ascii="Arial" w:hAnsi="Arial" w:cs="Arial"/>
        </w:rPr>
      </w:pPr>
    </w:p>
    <w:p w:rsidR="00E0185C" w:rsidRPr="00E0185C" w:rsidRDefault="00E0185C" w:rsidP="009957A5">
      <w:pPr>
        <w:spacing w:after="0" w:line="240" w:lineRule="auto"/>
        <w:rPr>
          <w:rFonts w:ascii="Arial" w:hAnsi="Arial" w:cs="Arial"/>
          <w:b/>
        </w:rPr>
      </w:pPr>
      <w:r w:rsidRPr="00E0185C">
        <w:rPr>
          <w:rFonts w:ascii="Arial" w:hAnsi="Arial" w:cs="Arial"/>
          <w:b/>
        </w:rPr>
        <w:t>J.  Page 7, Section 2</w:t>
      </w:r>
    </w:p>
    <w:p w:rsidR="00E0185C" w:rsidRDefault="00E0185C" w:rsidP="009957A5">
      <w:pPr>
        <w:spacing w:after="0" w:line="240" w:lineRule="auto"/>
        <w:rPr>
          <w:rFonts w:ascii="Arial" w:hAnsi="Arial" w:cs="Arial"/>
        </w:rPr>
      </w:pPr>
    </w:p>
    <w:p w:rsidR="00E0185C" w:rsidRDefault="00E0185C" w:rsidP="009957A5">
      <w:pPr>
        <w:spacing w:after="0" w:line="240" w:lineRule="auto"/>
        <w:rPr>
          <w:rFonts w:ascii="Arial" w:hAnsi="Arial" w:cs="Arial"/>
        </w:rPr>
      </w:pPr>
      <w:r>
        <w:rPr>
          <w:rFonts w:ascii="Arial" w:hAnsi="Arial" w:cs="Arial"/>
        </w:rPr>
        <w:t>The referenc</w:t>
      </w:r>
      <w:r w:rsidR="00F5307B">
        <w:rPr>
          <w:rFonts w:ascii="Arial" w:hAnsi="Arial" w:cs="Arial"/>
        </w:rPr>
        <w:t>e to security number is confusi</w:t>
      </w:r>
      <w:r>
        <w:rPr>
          <w:rFonts w:ascii="Arial" w:hAnsi="Arial" w:cs="Arial"/>
        </w:rPr>
        <w:t>n</w:t>
      </w:r>
      <w:r w:rsidR="00F5307B">
        <w:rPr>
          <w:rFonts w:ascii="Arial" w:hAnsi="Arial" w:cs="Arial"/>
        </w:rPr>
        <w:t>g</w:t>
      </w:r>
      <w:r>
        <w:rPr>
          <w:rFonts w:ascii="Arial" w:hAnsi="Arial" w:cs="Arial"/>
        </w:rPr>
        <w:t>, as it is only referred to as a work diary number in the example.</w:t>
      </w:r>
    </w:p>
    <w:p w:rsidR="00E0185C" w:rsidRDefault="00E0185C" w:rsidP="009957A5">
      <w:pPr>
        <w:spacing w:after="0" w:line="240" w:lineRule="auto"/>
        <w:rPr>
          <w:rFonts w:ascii="Arial" w:hAnsi="Arial" w:cs="Arial"/>
        </w:rPr>
      </w:pPr>
    </w:p>
    <w:p w:rsidR="00E0185C" w:rsidRDefault="00E0185C" w:rsidP="009957A5">
      <w:pPr>
        <w:spacing w:after="0" w:line="240" w:lineRule="auto"/>
        <w:rPr>
          <w:rFonts w:ascii="Arial" w:hAnsi="Arial" w:cs="Arial"/>
        </w:rPr>
      </w:pPr>
      <w:r>
        <w:rPr>
          <w:rFonts w:ascii="Arial" w:hAnsi="Arial" w:cs="Arial"/>
        </w:rPr>
        <w:t>The dot point on two-up driver is missing a point in relation to what work/rest option the two-up driver is working under.</w:t>
      </w:r>
    </w:p>
    <w:p w:rsidR="00E0185C" w:rsidRPr="00BA3218" w:rsidRDefault="00E0185C" w:rsidP="009957A5">
      <w:pPr>
        <w:spacing w:after="0" w:line="240" w:lineRule="auto"/>
        <w:rPr>
          <w:rFonts w:ascii="Arial" w:hAnsi="Arial" w:cs="Arial"/>
        </w:rPr>
      </w:pPr>
    </w:p>
    <w:p w:rsidR="0011292C" w:rsidRPr="0011292C" w:rsidRDefault="00CB722C" w:rsidP="009957A5">
      <w:pPr>
        <w:spacing w:after="0" w:line="240" w:lineRule="auto"/>
        <w:rPr>
          <w:rFonts w:ascii="Arial" w:hAnsi="Arial" w:cs="Arial"/>
          <w:b/>
        </w:rPr>
      </w:pPr>
      <w:r>
        <w:rPr>
          <w:rFonts w:ascii="Arial" w:hAnsi="Arial" w:cs="Arial"/>
          <w:b/>
        </w:rPr>
        <w:t>K</w:t>
      </w:r>
      <w:r w:rsidR="0011292C" w:rsidRPr="0011292C">
        <w:rPr>
          <w:rFonts w:ascii="Arial" w:hAnsi="Arial" w:cs="Arial"/>
          <w:b/>
        </w:rPr>
        <w:t>.  Page 7, Section 3</w:t>
      </w:r>
    </w:p>
    <w:p w:rsidR="0011292C" w:rsidRDefault="0011292C" w:rsidP="009957A5">
      <w:pPr>
        <w:spacing w:after="0" w:line="240" w:lineRule="auto"/>
        <w:rPr>
          <w:rFonts w:ascii="Arial" w:hAnsi="Arial" w:cs="Arial"/>
        </w:rPr>
      </w:pPr>
    </w:p>
    <w:p w:rsidR="000E048F" w:rsidRDefault="00E0185C" w:rsidP="009957A5">
      <w:pPr>
        <w:spacing w:after="0" w:line="240" w:lineRule="auto"/>
        <w:rPr>
          <w:rFonts w:ascii="Arial" w:hAnsi="Arial" w:cs="Arial"/>
        </w:rPr>
      </w:pPr>
      <w:r>
        <w:rPr>
          <w:rFonts w:ascii="Arial" w:hAnsi="Arial" w:cs="Arial"/>
        </w:rPr>
        <w:t xml:space="preserve">In relation to the second dot point, the reference to ‘solo’ before </w:t>
      </w:r>
      <w:r w:rsidR="00516BDC">
        <w:rPr>
          <w:rFonts w:ascii="Arial" w:hAnsi="Arial" w:cs="Arial"/>
        </w:rPr>
        <w:t>‘</w:t>
      </w:r>
      <w:r>
        <w:rPr>
          <w:rFonts w:ascii="Arial" w:hAnsi="Arial" w:cs="Arial"/>
        </w:rPr>
        <w:t>driver</w:t>
      </w:r>
      <w:r w:rsidR="00516BDC">
        <w:rPr>
          <w:rFonts w:ascii="Arial" w:hAnsi="Arial" w:cs="Arial"/>
        </w:rPr>
        <w:t>’</w:t>
      </w:r>
      <w:r>
        <w:rPr>
          <w:rFonts w:ascii="Arial" w:hAnsi="Arial" w:cs="Arial"/>
        </w:rPr>
        <w:t xml:space="preserve"> is superfluous, as it has been removed from the new work diary page. </w:t>
      </w:r>
    </w:p>
    <w:p w:rsidR="000E048F" w:rsidRDefault="000E048F" w:rsidP="009957A5">
      <w:pPr>
        <w:spacing w:after="0" w:line="240" w:lineRule="auto"/>
        <w:rPr>
          <w:rFonts w:ascii="Arial" w:hAnsi="Arial" w:cs="Arial"/>
        </w:rPr>
      </w:pPr>
    </w:p>
    <w:p w:rsidR="00E0185C" w:rsidRDefault="000E048F" w:rsidP="009957A5">
      <w:pPr>
        <w:spacing w:after="0" w:line="240" w:lineRule="auto"/>
        <w:rPr>
          <w:rFonts w:ascii="Arial" w:hAnsi="Arial" w:cs="Arial"/>
        </w:rPr>
      </w:pPr>
      <w:r>
        <w:rPr>
          <w:rFonts w:ascii="Arial" w:hAnsi="Arial" w:cs="Arial"/>
        </w:rPr>
        <w:t>For the second and third dot points, the words ‘or a bus’ after the words ‘for all vehicles’ is also superfluous.</w:t>
      </w:r>
    </w:p>
    <w:p w:rsidR="008B3154" w:rsidRDefault="008B3154" w:rsidP="009957A5">
      <w:pPr>
        <w:spacing w:after="0" w:line="240" w:lineRule="auto"/>
        <w:rPr>
          <w:rFonts w:ascii="Arial" w:hAnsi="Arial" w:cs="Arial"/>
        </w:rPr>
      </w:pPr>
    </w:p>
    <w:p w:rsidR="008B3154" w:rsidRDefault="008B3154" w:rsidP="009957A5">
      <w:pPr>
        <w:spacing w:after="0" w:line="240" w:lineRule="auto"/>
        <w:rPr>
          <w:rFonts w:ascii="Arial" w:hAnsi="Arial" w:cs="Arial"/>
        </w:rPr>
      </w:pPr>
      <w:r>
        <w:rPr>
          <w:rFonts w:ascii="Arial" w:hAnsi="Arial" w:cs="Arial"/>
        </w:rPr>
        <w:t xml:space="preserve">In relation to </w:t>
      </w:r>
      <w:r w:rsidR="00CB722C">
        <w:rPr>
          <w:rFonts w:ascii="Arial" w:hAnsi="Arial" w:cs="Arial"/>
        </w:rPr>
        <w:t>the fourth dot point, pre-trip checks on vehicles should not be options. Under chain of responsibility, drivers must check vehicles to ensure roadworthines</w:t>
      </w:r>
      <w:r w:rsidR="00516BDC">
        <w:rPr>
          <w:rFonts w:ascii="Arial" w:hAnsi="Arial" w:cs="Arial"/>
        </w:rPr>
        <w:t>s prior to commencement of work.</w:t>
      </w:r>
      <w:r w:rsidR="00CB722C">
        <w:rPr>
          <w:rFonts w:ascii="Arial" w:hAnsi="Arial" w:cs="Arial"/>
        </w:rPr>
        <w:t xml:space="preserve"> </w:t>
      </w:r>
      <w:r w:rsidR="00516BDC">
        <w:rPr>
          <w:rFonts w:ascii="Arial" w:hAnsi="Arial" w:cs="Arial"/>
        </w:rPr>
        <w:t>S</w:t>
      </w:r>
      <w:r w:rsidR="00CB722C">
        <w:rPr>
          <w:rFonts w:ascii="Arial" w:hAnsi="Arial" w:cs="Arial"/>
        </w:rPr>
        <w:t>o why would they not record the time?</w:t>
      </w:r>
    </w:p>
    <w:p w:rsidR="00CB722C" w:rsidRPr="009957A5" w:rsidRDefault="00CB722C" w:rsidP="009957A5">
      <w:pPr>
        <w:spacing w:after="0" w:line="240" w:lineRule="auto"/>
        <w:rPr>
          <w:rFonts w:ascii="Arial" w:hAnsi="Arial" w:cs="Arial"/>
        </w:rPr>
      </w:pPr>
    </w:p>
    <w:p w:rsidR="009957A5" w:rsidRPr="00B80DF8" w:rsidRDefault="00CB722C" w:rsidP="009957A5">
      <w:pPr>
        <w:spacing w:after="0" w:line="240" w:lineRule="auto"/>
        <w:rPr>
          <w:rFonts w:ascii="Arial" w:hAnsi="Arial" w:cs="Arial"/>
          <w:b/>
        </w:rPr>
      </w:pPr>
      <w:r>
        <w:rPr>
          <w:rFonts w:ascii="Arial" w:hAnsi="Arial" w:cs="Arial"/>
          <w:b/>
        </w:rPr>
        <w:t>L</w:t>
      </w:r>
      <w:r w:rsidR="00B80DF8">
        <w:rPr>
          <w:rFonts w:ascii="Arial" w:hAnsi="Arial" w:cs="Arial"/>
          <w:b/>
        </w:rPr>
        <w:t xml:space="preserve">.  </w:t>
      </w:r>
      <w:r w:rsidR="009957A5" w:rsidRPr="00B80DF8">
        <w:rPr>
          <w:rFonts w:ascii="Arial" w:hAnsi="Arial" w:cs="Arial"/>
          <w:b/>
        </w:rPr>
        <w:t>Pages 7</w:t>
      </w:r>
      <w:r w:rsidR="00FC3F2D">
        <w:rPr>
          <w:rFonts w:ascii="Arial" w:hAnsi="Arial" w:cs="Arial"/>
          <w:b/>
        </w:rPr>
        <w:t xml:space="preserve"> to 9 and</w:t>
      </w:r>
      <w:r w:rsidR="009957A5" w:rsidRPr="00B80DF8">
        <w:rPr>
          <w:rFonts w:ascii="Arial" w:hAnsi="Arial" w:cs="Arial"/>
          <w:b/>
        </w:rPr>
        <w:t xml:space="preserve"> 14</w:t>
      </w:r>
      <w:r w:rsidR="00FC3F2D">
        <w:rPr>
          <w:rFonts w:ascii="Arial" w:hAnsi="Arial" w:cs="Arial"/>
          <w:b/>
        </w:rPr>
        <w:t xml:space="preserve"> to </w:t>
      </w:r>
      <w:r w:rsidR="009957A5" w:rsidRPr="00B80DF8">
        <w:rPr>
          <w:rFonts w:ascii="Arial" w:hAnsi="Arial" w:cs="Arial"/>
          <w:b/>
        </w:rPr>
        <w:t>15</w:t>
      </w:r>
    </w:p>
    <w:p w:rsidR="00B80DF8" w:rsidRDefault="00B80DF8" w:rsidP="009957A5">
      <w:pPr>
        <w:spacing w:after="0" w:line="240" w:lineRule="auto"/>
        <w:rPr>
          <w:rFonts w:ascii="Arial" w:hAnsi="Arial" w:cs="Arial"/>
        </w:rPr>
      </w:pPr>
    </w:p>
    <w:p w:rsidR="009957A5" w:rsidRPr="009957A5" w:rsidRDefault="009957A5" w:rsidP="009957A5">
      <w:pPr>
        <w:spacing w:after="0" w:line="240" w:lineRule="auto"/>
        <w:rPr>
          <w:rFonts w:ascii="Arial" w:hAnsi="Arial" w:cs="Arial"/>
        </w:rPr>
      </w:pPr>
      <w:r w:rsidRPr="009957A5">
        <w:rPr>
          <w:rFonts w:ascii="Arial" w:hAnsi="Arial" w:cs="Arial"/>
        </w:rPr>
        <w:t xml:space="preserve">A lot of what is required to be filled out is not in Part 6.4 of the draft Act. However, this may be contained in the Regulations still under development, which ATA has not had the benefit of viewing. </w:t>
      </w:r>
    </w:p>
    <w:p w:rsidR="009957A5" w:rsidRDefault="009957A5" w:rsidP="009957A5">
      <w:pPr>
        <w:spacing w:after="0" w:line="240" w:lineRule="auto"/>
        <w:rPr>
          <w:rFonts w:ascii="Arial" w:hAnsi="Arial" w:cs="Arial"/>
        </w:rPr>
      </w:pPr>
    </w:p>
    <w:p w:rsidR="00E20168" w:rsidRDefault="00E20168" w:rsidP="009957A5">
      <w:pPr>
        <w:spacing w:after="0" w:line="240" w:lineRule="auto"/>
        <w:rPr>
          <w:rFonts w:ascii="Arial" w:hAnsi="Arial" w:cs="Arial"/>
          <w:b/>
        </w:rPr>
      </w:pPr>
    </w:p>
    <w:p w:rsidR="00E20168" w:rsidRDefault="00E20168" w:rsidP="009957A5">
      <w:pPr>
        <w:spacing w:after="0" w:line="240" w:lineRule="auto"/>
        <w:rPr>
          <w:rFonts w:ascii="Arial" w:hAnsi="Arial" w:cs="Arial"/>
          <w:b/>
        </w:rPr>
      </w:pPr>
    </w:p>
    <w:p w:rsidR="00E20168" w:rsidRDefault="00E20168" w:rsidP="009957A5">
      <w:pPr>
        <w:spacing w:after="0" w:line="240" w:lineRule="auto"/>
        <w:rPr>
          <w:rFonts w:ascii="Arial" w:hAnsi="Arial" w:cs="Arial"/>
          <w:b/>
        </w:rPr>
      </w:pPr>
    </w:p>
    <w:p w:rsidR="009957A5" w:rsidRPr="00B80DF8" w:rsidRDefault="00CB722C" w:rsidP="009957A5">
      <w:pPr>
        <w:spacing w:after="0" w:line="240" w:lineRule="auto"/>
        <w:rPr>
          <w:rFonts w:ascii="Arial" w:hAnsi="Arial" w:cs="Arial"/>
          <w:b/>
        </w:rPr>
      </w:pPr>
      <w:r>
        <w:rPr>
          <w:rFonts w:ascii="Arial" w:hAnsi="Arial" w:cs="Arial"/>
          <w:b/>
        </w:rPr>
        <w:lastRenderedPageBreak/>
        <w:t>M.</w:t>
      </w:r>
      <w:r w:rsidR="00B80DF8">
        <w:rPr>
          <w:rFonts w:ascii="Arial" w:hAnsi="Arial" w:cs="Arial"/>
          <w:b/>
        </w:rPr>
        <w:t xml:space="preserve">  </w:t>
      </w:r>
      <w:r w:rsidR="009957A5" w:rsidRPr="00B80DF8">
        <w:rPr>
          <w:rFonts w:ascii="Arial" w:hAnsi="Arial" w:cs="Arial"/>
          <w:b/>
        </w:rPr>
        <w:t>Page 8, First column</w:t>
      </w:r>
    </w:p>
    <w:p w:rsidR="00B80DF8" w:rsidRDefault="00B80DF8" w:rsidP="009957A5">
      <w:pPr>
        <w:spacing w:after="0" w:line="240" w:lineRule="auto"/>
        <w:rPr>
          <w:rFonts w:ascii="Arial" w:hAnsi="Arial" w:cs="Arial"/>
        </w:rPr>
      </w:pPr>
    </w:p>
    <w:p w:rsidR="00CB722C" w:rsidRDefault="00CB722C" w:rsidP="009957A5">
      <w:pPr>
        <w:spacing w:after="0" w:line="240" w:lineRule="auto"/>
        <w:rPr>
          <w:rFonts w:ascii="Arial" w:hAnsi="Arial" w:cs="Arial"/>
        </w:rPr>
      </w:pPr>
      <w:r>
        <w:rPr>
          <w:rFonts w:ascii="Arial" w:hAnsi="Arial" w:cs="Arial"/>
        </w:rPr>
        <w:t xml:space="preserve">The wording of the fourth dot point is confusing. The wording should say ‘draw a </w:t>
      </w:r>
      <w:r w:rsidR="00A61F52">
        <w:rPr>
          <w:rFonts w:ascii="Arial" w:hAnsi="Arial" w:cs="Arial"/>
        </w:rPr>
        <w:t xml:space="preserve">straight </w:t>
      </w:r>
      <w:r>
        <w:rPr>
          <w:rFonts w:ascii="Arial" w:hAnsi="Arial" w:cs="Arial"/>
        </w:rPr>
        <w:t xml:space="preserve">line across the two-up bar when your two-up partner is working while you are resting.’ This is because a two-up driving team could be working in a two-up </w:t>
      </w:r>
      <w:r w:rsidR="00A61F52">
        <w:rPr>
          <w:rFonts w:ascii="Arial" w:hAnsi="Arial" w:cs="Arial"/>
        </w:rPr>
        <w:t>arrangement for days on end, for example,</w:t>
      </w:r>
      <w:r>
        <w:rPr>
          <w:rFonts w:ascii="Arial" w:hAnsi="Arial" w:cs="Arial"/>
        </w:rPr>
        <w:t xml:space="preserve"> a trip from Brisbane to Darwin and back could take </w:t>
      </w:r>
      <w:r w:rsidR="00E20168">
        <w:rPr>
          <w:rFonts w:ascii="Arial" w:hAnsi="Arial" w:cs="Arial"/>
        </w:rPr>
        <w:t>six</w:t>
      </w:r>
      <w:r>
        <w:rPr>
          <w:rFonts w:ascii="Arial" w:hAnsi="Arial" w:cs="Arial"/>
        </w:rPr>
        <w:t xml:space="preserve"> days</w:t>
      </w:r>
      <w:r w:rsidR="00E10C62">
        <w:rPr>
          <w:rFonts w:ascii="Arial" w:hAnsi="Arial" w:cs="Arial"/>
        </w:rPr>
        <w:t xml:space="preserve">. This would be a two-up arrangement for </w:t>
      </w:r>
      <w:r w:rsidR="00E20168">
        <w:rPr>
          <w:rFonts w:ascii="Arial" w:hAnsi="Arial" w:cs="Arial"/>
        </w:rPr>
        <w:t>six</w:t>
      </w:r>
      <w:r w:rsidR="00E10C62">
        <w:rPr>
          <w:rFonts w:ascii="Arial" w:hAnsi="Arial" w:cs="Arial"/>
        </w:rPr>
        <w:t xml:space="preserve"> days straight.</w:t>
      </w:r>
    </w:p>
    <w:p w:rsidR="00CB722C" w:rsidRDefault="00CB722C" w:rsidP="009957A5">
      <w:pPr>
        <w:spacing w:after="0" w:line="240" w:lineRule="auto"/>
        <w:rPr>
          <w:rFonts w:ascii="Arial" w:hAnsi="Arial" w:cs="Arial"/>
        </w:rPr>
      </w:pPr>
    </w:p>
    <w:p w:rsidR="009957A5" w:rsidRPr="009957A5" w:rsidRDefault="009957A5" w:rsidP="009957A5">
      <w:pPr>
        <w:spacing w:after="0" w:line="240" w:lineRule="auto"/>
        <w:rPr>
          <w:rFonts w:ascii="Arial" w:hAnsi="Arial" w:cs="Arial"/>
        </w:rPr>
      </w:pPr>
      <w:r w:rsidRPr="009957A5">
        <w:rPr>
          <w:rFonts w:ascii="Arial" w:hAnsi="Arial" w:cs="Arial"/>
        </w:rPr>
        <w:t xml:space="preserve">The </w:t>
      </w:r>
      <w:r w:rsidR="00CB722C">
        <w:rPr>
          <w:rFonts w:ascii="Arial" w:hAnsi="Arial" w:cs="Arial"/>
        </w:rPr>
        <w:t xml:space="preserve">bottom </w:t>
      </w:r>
      <w:r w:rsidRPr="009957A5">
        <w:rPr>
          <w:rFonts w:ascii="Arial" w:hAnsi="Arial" w:cs="Arial"/>
        </w:rPr>
        <w:t xml:space="preserve">paragraph </w:t>
      </w:r>
      <w:r w:rsidR="00E10C62">
        <w:rPr>
          <w:rFonts w:ascii="Arial" w:hAnsi="Arial" w:cs="Arial"/>
        </w:rPr>
        <w:t xml:space="preserve">of the first column </w:t>
      </w:r>
      <w:r w:rsidRPr="009957A5">
        <w:rPr>
          <w:rFonts w:ascii="Arial" w:hAnsi="Arial" w:cs="Arial"/>
        </w:rPr>
        <w:t xml:space="preserve">states ‘The only other time that you should repeat the same location name and odometer reading is when your rest period carries onto the </w:t>
      </w:r>
      <w:r w:rsidR="00A61F52">
        <w:rPr>
          <w:rFonts w:ascii="Arial" w:hAnsi="Arial" w:cs="Arial"/>
        </w:rPr>
        <w:t>next daily sheet.’ The question</w:t>
      </w:r>
      <w:r w:rsidRPr="009957A5">
        <w:rPr>
          <w:rFonts w:ascii="Arial" w:hAnsi="Arial" w:cs="Arial"/>
        </w:rPr>
        <w:t xml:space="preserve"> that follows is how can a driver record, on a short haul delivery, that they started in Location A, delivered the goods to Location B, and then returned to Location A, and both rests stops are in Location A?</w:t>
      </w:r>
    </w:p>
    <w:p w:rsidR="009957A5" w:rsidRDefault="009957A5" w:rsidP="009957A5">
      <w:pPr>
        <w:spacing w:after="0" w:line="240" w:lineRule="auto"/>
        <w:rPr>
          <w:rFonts w:ascii="Arial" w:hAnsi="Arial" w:cs="Arial"/>
        </w:rPr>
      </w:pPr>
    </w:p>
    <w:p w:rsidR="00E10C62" w:rsidRDefault="00E10C62" w:rsidP="009957A5">
      <w:pPr>
        <w:spacing w:after="0" w:line="240" w:lineRule="auto"/>
        <w:rPr>
          <w:rFonts w:ascii="Arial" w:hAnsi="Arial" w:cs="Arial"/>
        </w:rPr>
      </w:pPr>
      <w:r>
        <w:rPr>
          <w:rFonts w:ascii="Arial" w:hAnsi="Arial" w:cs="Arial"/>
        </w:rPr>
        <w:t xml:space="preserve">In relation to the bottom paragraph of the second column, giving current drivers two options here may result in drivers not completing their work diary page for the current day. </w:t>
      </w:r>
    </w:p>
    <w:p w:rsidR="00E10C62" w:rsidRPr="009957A5" w:rsidRDefault="00E10C62" w:rsidP="009957A5">
      <w:pPr>
        <w:spacing w:after="0" w:line="240" w:lineRule="auto"/>
        <w:rPr>
          <w:rFonts w:ascii="Arial" w:hAnsi="Arial" w:cs="Arial"/>
        </w:rPr>
      </w:pPr>
    </w:p>
    <w:p w:rsidR="009957A5" w:rsidRPr="00B80DF8" w:rsidRDefault="00CB722C" w:rsidP="009957A5">
      <w:pPr>
        <w:spacing w:after="0" w:line="240" w:lineRule="auto"/>
        <w:rPr>
          <w:rFonts w:ascii="Arial" w:hAnsi="Arial" w:cs="Arial"/>
          <w:b/>
        </w:rPr>
      </w:pPr>
      <w:r>
        <w:rPr>
          <w:rFonts w:ascii="Arial" w:hAnsi="Arial" w:cs="Arial"/>
          <w:b/>
        </w:rPr>
        <w:t>N</w:t>
      </w:r>
      <w:r w:rsidR="0011292C">
        <w:rPr>
          <w:rFonts w:ascii="Arial" w:hAnsi="Arial" w:cs="Arial"/>
          <w:b/>
        </w:rPr>
        <w:t>.</w:t>
      </w:r>
      <w:r w:rsidR="00B80DF8">
        <w:rPr>
          <w:rFonts w:ascii="Arial" w:hAnsi="Arial" w:cs="Arial"/>
          <w:b/>
        </w:rPr>
        <w:t xml:space="preserve">  </w:t>
      </w:r>
      <w:r w:rsidR="009957A5" w:rsidRPr="00B80DF8">
        <w:rPr>
          <w:rFonts w:ascii="Arial" w:hAnsi="Arial" w:cs="Arial"/>
          <w:b/>
        </w:rPr>
        <w:t>Page 8, Graph</w:t>
      </w:r>
    </w:p>
    <w:p w:rsidR="00B80DF8" w:rsidRDefault="00B80DF8" w:rsidP="009957A5">
      <w:pPr>
        <w:spacing w:after="0" w:line="240" w:lineRule="auto"/>
        <w:rPr>
          <w:rFonts w:ascii="Arial" w:hAnsi="Arial" w:cs="Arial"/>
        </w:rPr>
      </w:pPr>
    </w:p>
    <w:p w:rsidR="00E10C62" w:rsidRDefault="00E10C62" w:rsidP="009957A5">
      <w:pPr>
        <w:spacing w:after="0" w:line="240" w:lineRule="auto"/>
        <w:rPr>
          <w:rFonts w:ascii="Arial" w:hAnsi="Arial" w:cs="Arial"/>
        </w:rPr>
      </w:pPr>
      <w:r>
        <w:rPr>
          <w:rFonts w:ascii="Arial" w:hAnsi="Arial" w:cs="Arial"/>
        </w:rPr>
        <w:t>It is odd that there would be a two-up drive for such a short drive – Narrandera to Gunnedah. The example should be realistic.</w:t>
      </w:r>
    </w:p>
    <w:p w:rsidR="00E10C62" w:rsidRDefault="00E10C62" w:rsidP="009957A5">
      <w:pPr>
        <w:spacing w:after="0" w:line="240" w:lineRule="auto"/>
        <w:rPr>
          <w:rFonts w:ascii="Arial" w:hAnsi="Arial" w:cs="Arial"/>
        </w:rPr>
      </w:pPr>
    </w:p>
    <w:p w:rsidR="009957A5" w:rsidRDefault="009957A5" w:rsidP="009957A5">
      <w:pPr>
        <w:spacing w:after="0" w:line="240" w:lineRule="auto"/>
        <w:rPr>
          <w:rFonts w:ascii="Arial" w:hAnsi="Arial" w:cs="Arial"/>
        </w:rPr>
      </w:pPr>
      <w:r w:rsidRPr="009957A5">
        <w:rPr>
          <w:rFonts w:ascii="Arial" w:hAnsi="Arial" w:cs="Arial"/>
        </w:rPr>
        <w:t>The area for recording information for ‘two-up’ trips does not c</w:t>
      </w:r>
      <w:r w:rsidR="00566E97">
        <w:rPr>
          <w:rFonts w:ascii="Arial" w:hAnsi="Arial" w:cs="Arial"/>
        </w:rPr>
        <w:t>ontain 15 minute increments</w:t>
      </w:r>
      <w:r w:rsidRPr="009957A5">
        <w:rPr>
          <w:rFonts w:ascii="Arial" w:hAnsi="Arial" w:cs="Arial"/>
        </w:rPr>
        <w:t>.</w:t>
      </w:r>
    </w:p>
    <w:p w:rsidR="00CB722C" w:rsidRDefault="00CB722C" w:rsidP="009957A5">
      <w:pPr>
        <w:spacing w:after="0" w:line="240" w:lineRule="auto"/>
        <w:rPr>
          <w:rFonts w:ascii="Arial" w:hAnsi="Arial" w:cs="Arial"/>
        </w:rPr>
      </w:pPr>
    </w:p>
    <w:p w:rsidR="00E10C62" w:rsidRDefault="00E10C62" w:rsidP="009957A5">
      <w:pPr>
        <w:spacing w:after="0" w:line="240" w:lineRule="auto"/>
        <w:rPr>
          <w:rFonts w:ascii="Arial" w:hAnsi="Arial" w:cs="Arial"/>
        </w:rPr>
      </w:pPr>
      <w:r>
        <w:rPr>
          <w:rFonts w:ascii="Arial" w:hAnsi="Arial" w:cs="Arial"/>
        </w:rPr>
        <w:t>Does the two-up line really need to be included?</w:t>
      </w:r>
    </w:p>
    <w:p w:rsidR="00E10C62" w:rsidRDefault="00E10C62" w:rsidP="009957A5">
      <w:pPr>
        <w:spacing w:after="0" w:line="240" w:lineRule="auto"/>
        <w:rPr>
          <w:rFonts w:ascii="Arial" w:hAnsi="Arial" w:cs="Arial"/>
        </w:rPr>
      </w:pPr>
    </w:p>
    <w:p w:rsidR="00E10C62" w:rsidRPr="009957A5" w:rsidRDefault="00CB722C" w:rsidP="009957A5">
      <w:pPr>
        <w:spacing w:after="0" w:line="240" w:lineRule="auto"/>
        <w:rPr>
          <w:rFonts w:ascii="Arial" w:hAnsi="Arial" w:cs="Arial"/>
        </w:rPr>
      </w:pPr>
      <w:r>
        <w:rPr>
          <w:rFonts w:ascii="Arial" w:hAnsi="Arial" w:cs="Arial"/>
        </w:rPr>
        <w:t>There is a shaded area from midnight to 7.00am. The old diary was shaded from midnight to 6.00am. Why the change from 6 to 7 hours?</w:t>
      </w:r>
    </w:p>
    <w:p w:rsidR="009957A5" w:rsidRDefault="009957A5" w:rsidP="009957A5">
      <w:pPr>
        <w:spacing w:after="0" w:line="240" w:lineRule="auto"/>
        <w:rPr>
          <w:rFonts w:ascii="Arial" w:hAnsi="Arial" w:cs="Arial"/>
        </w:rPr>
      </w:pPr>
    </w:p>
    <w:p w:rsidR="00E10C62" w:rsidRDefault="00E10C62" w:rsidP="009957A5">
      <w:pPr>
        <w:spacing w:after="0" w:line="240" w:lineRule="auto"/>
        <w:rPr>
          <w:rFonts w:ascii="Arial" w:hAnsi="Arial" w:cs="Arial"/>
        </w:rPr>
      </w:pPr>
      <w:r>
        <w:rPr>
          <w:rFonts w:ascii="Arial" w:hAnsi="Arial" w:cs="Arial"/>
        </w:rPr>
        <w:t>Would it be possible to have the grey shading area from 10.00pm (previous day) to 8.00am (current day) to tie in with the time period when night rest is meant to be taken as explained in the TMR Fact Sheet 8? It may be worthwhile to add an explanation of night rest into the instructions if that is the purpose of changing the shading.</w:t>
      </w:r>
    </w:p>
    <w:p w:rsidR="00E10C62" w:rsidRDefault="00E10C62" w:rsidP="009957A5">
      <w:pPr>
        <w:spacing w:after="0" w:line="240" w:lineRule="auto"/>
        <w:rPr>
          <w:rFonts w:ascii="Arial" w:hAnsi="Arial" w:cs="Arial"/>
        </w:rPr>
      </w:pPr>
    </w:p>
    <w:p w:rsidR="005725B1" w:rsidRPr="005725B1" w:rsidRDefault="005725B1" w:rsidP="009957A5">
      <w:pPr>
        <w:spacing w:after="0" w:line="240" w:lineRule="auto"/>
        <w:rPr>
          <w:rFonts w:ascii="Arial" w:hAnsi="Arial" w:cs="Arial"/>
          <w:b/>
        </w:rPr>
      </w:pPr>
      <w:r w:rsidRPr="005725B1">
        <w:rPr>
          <w:rFonts w:ascii="Arial" w:hAnsi="Arial" w:cs="Arial"/>
          <w:b/>
        </w:rPr>
        <w:t>O.</w:t>
      </w:r>
      <w:r>
        <w:rPr>
          <w:rFonts w:ascii="Arial" w:hAnsi="Arial" w:cs="Arial"/>
          <w:b/>
        </w:rPr>
        <w:t xml:space="preserve"> </w:t>
      </w:r>
      <w:r w:rsidRPr="005725B1">
        <w:rPr>
          <w:rFonts w:ascii="Arial" w:hAnsi="Arial" w:cs="Arial"/>
          <w:b/>
        </w:rPr>
        <w:t xml:space="preserve"> Page 9</w:t>
      </w:r>
    </w:p>
    <w:p w:rsidR="005725B1" w:rsidRDefault="005725B1" w:rsidP="009957A5">
      <w:pPr>
        <w:spacing w:after="0" w:line="240" w:lineRule="auto"/>
        <w:rPr>
          <w:rFonts w:ascii="Arial" w:hAnsi="Arial" w:cs="Arial"/>
        </w:rPr>
      </w:pPr>
    </w:p>
    <w:p w:rsidR="005725B1" w:rsidRDefault="00F53B06" w:rsidP="009957A5">
      <w:pPr>
        <w:spacing w:after="0" w:line="240" w:lineRule="auto"/>
        <w:rPr>
          <w:rFonts w:ascii="Arial" w:hAnsi="Arial" w:cs="Arial"/>
        </w:rPr>
      </w:pPr>
      <w:r>
        <w:rPr>
          <w:rFonts w:ascii="Arial" w:hAnsi="Arial" w:cs="Arial"/>
        </w:rPr>
        <w:t>The first paragraph is confusing and should not be included or it should include a reference to the 24 hour counting time period.</w:t>
      </w:r>
    </w:p>
    <w:p w:rsidR="00F53B06" w:rsidRDefault="00F53B06" w:rsidP="009957A5">
      <w:pPr>
        <w:spacing w:after="0" w:line="240" w:lineRule="auto"/>
        <w:rPr>
          <w:rFonts w:ascii="Arial" w:hAnsi="Arial" w:cs="Arial"/>
        </w:rPr>
      </w:pPr>
    </w:p>
    <w:p w:rsidR="00F53B06" w:rsidRDefault="00F53B06" w:rsidP="009957A5">
      <w:pPr>
        <w:spacing w:after="0" w:line="240" w:lineRule="auto"/>
        <w:rPr>
          <w:rFonts w:ascii="Arial" w:hAnsi="Arial" w:cs="Arial"/>
        </w:rPr>
      </w:pPr>
      <w:r>
        <w:rPr>
          <w:rFonts w:ascii="Arial" w:hAnsi="Arial" w:cs="Arial"/>
        </w:rPr>
        <w:t>The second paragraph is poorly worded. This alternative wording should be considered: ‘If you are working in a two-up driving arrangement with another driver, you must, at the request of the other driver, provide the required details so both parties can complete the two-up driver section of their work diary.’</w:t>
      </w:r>
    </w:p>
    <w:p w:rsidR="00F53B06" w:rsidRDefault="00F53B06" w:rsidP="009957A5">
      <w:pPr>
        <w:spacing w:after="0" w:line="240" w:lineRule="auto"/>
        <w:rPr>
          <w:rFonts w:ascii="Arial" w:hAnsi="Arial" w:cs="Arial"/>
        </w:rPr>
      </w:pPr>
    </w:p>
    <w:p w:rsidR="007370DA" w:rsidRDefault="00F53B06" w:rsidP="009957A5">
      <w:pPr>
        <w:spacing w:after="0" w:line="240" w:lineRule="auto"/>
        <w:rPr>
          <w:rFonts w:ascii="Arial" w:hAnsi="Arial" w:cs="Arial"/>
        </w:rPr>
      </w:pPr>
      <w:r>
        <w:rPr>
          <w:rFonts w:ascii="Arial" w:hAnsi="Arial" w:cs="Arial"/>
        </w:rPr>
        <w:t>The third paragraph could be worded slightly differently. This alternative</w:t>
      </w:r>
      <w:r w:rsidR="00E20168">
        <w:rPr>
          <w:rFonts w:ascii="Arial" w:hAnsi="Arial" w:cs="Arial"/>
        </w:rPr>
        <w:t xml:space="preserve"> (underlined)</w:t>
      </w:r>
      <w:r>
        <w:rPr>
          <w:rFonts w:ascii="Arial" w:hAnsi="Arial" w:cs="Arial"/>
        </w:rPr>
        <w:t xml:space="preserve"> wording should be considered: ‘The work diary has an additional blank line for comments that you should use to write any important changes </w:t>
      </w:r>
      <w:r>
        <w:rPr>
          <w:rFonts w:ascii="Arial" w:hAnsi="Arial" w:cs="Arial"/>
          <w:u w:val="single"/>
        </w:rPr>
        <w:t>relevant to your day.</w:t>
      </w:r>
      <w:r>
        <w:rPr>
          <w:rFonts w:ascii="Arial" w:hAnsi="Arial" w:cs="Arial"/>
        </w:rPr>
        <w:t xml:space="preserve"> For example, you should write down if you have changed your </w:t>
      </w:r>
      <w:r>
        <w:rPr>
          <w:rFonts w:ascii="Arial" w:hAnsi="Arial" w:cs="Arial"/>
          <w:u w:val="single"/>
        </w:rPr>
        <w:t>driver base, record</w:t>
      </w:r>
      <w:r w:rsidR="003B4DB6">
        <w:rPr>
          <w:rFonts w:ascii="Arial" w:hAnsi="Arial" w:cs="Arial"/>
          <w:u w:val="single"/>
        </w:rPr>
        <w:t>ed</w:t>
      </w:r>
      <w:r>
        <w:rPr>
          <w:rFonts w:ascii="Arial" w:hAnsi="Arial" w:cs="Arial"/>
          <w:u w:val="single"/>
        </w:rPr>
        <w:t xml:space="preserve"> location</w:t>
      </w:r>
      <w:r>
        <w:rPr>
          <w:rFonts w:ascii="Arial" w:hAnsi="Arial" w:cs="Arial"/>
        </w:rPr>
        <w:t xml:space="preserve"> or changed your vehicle (including the new vehicle’s registration number). See Example 2. The blank line could also be used to provide additional information, such a</w:t>
      </w:r>
      <w:r w:rsidR="003B4DB6">
        <w:rPr>
          <w:rFonts w:ascii="Arial" w:hAnsi="Arial" w:cs="Arial"/>
        </w:rPr>
        <w:t>s a vehicle breakdown, road work</w:t>
      </w:r>
      <w:r>
        <w:rPr>
          <w:rFonts w:ascii="Arial" w:hAnsi="Arial" w:cs="Arial"/>
        </w:rPr>
        <w:t>s, or if a rest area was full.’</w:t>
      </w:r>
    </w:p>
    <w:p w:rsidR="007370DA" w:rsidRDefault="007370DA" w:rsidP="009957A5">
      <w:pPr>
        <w:spacing w:after="0" w:line="240" w:lineRule="auto"/>
        <w:rPr>
          <w:rFonts w:ascii="Arial" w:hAnsi="Arial" w:cs="Arial"/>
        </w:rPr>
      </w:pPr>
    </w:p>
    <w:p w:rsidR="007370DA" w:rsidRDefault="007370DA" w:rsidP="009957A5">
      <w:pPr>
        <w:spacing w:after="0" w:line="240" w:lineRule="auto"/>
        <w:rPr>
          <w:rFonts w:ascii="Arial" w:hAnsi="Arial" w:cs="Arial"/>
        </w:rPr>
      </w:pPr>
      <w:r>
        <w:rPr>
          <w:rFonts w:ascii="Arial" w:hAnsi="Arial" w:cs="Arial"/>
        </w:rPr>
        <w:t>The positioning of the sentence ‘This is how Nick would fill in his work diary, using the additional blank line to make a comment of the change’ can lead to confusion, as there is nothing recorded in the comments section on the right side table.</w:t>
      </w:r>
    </w:p>
    <w:p w:rsidR="007370DA" w:rsidRDefault="007370DA" w:rsidP="009957A5">
      <w:pPr>
        <w:spacing w:after="0" w:line="240" w:lineRule="auto"/>
        <w:rPr>
          <w:rFonts w:ascii="Arial" w:hAnsi="Arial" w:cs="Arial"/>
        </w:rPr>
      </w:pPr>
    </w:p>
    <w:p w:rsidR="00A91B54" w:rsidRPr="007A2A73" w:rsidRDefault="005725B1" w:rsidP="009957A5">
      <w:pPr>
        <w:spacing w:after="0" w:line="240" w:lineRule="auto"/>
        <w:rPr>
          <w:rFonts w:ascii="Arial" w:hAnsi="Arial" w:cs="Arial"/>
          <w:b/>
        </w:rPr>
      </w:pPr>
      <w:r>
        <w:rPr>
          <w:rFonts w:ascii="Arial" w:hAnsi="Arial" w:cs="Arial"/>
          <w:b/>
        </w:rPr>
        <w:t>P</w:t>
      </w:r>
      <w:r w:rsidR="00A91B54" w:rsidRPr="007A2A73">
        <w:rPr>
          <w:rFonts w:ascii="Arial" w:hAnsi="Arial" w:cs="Arial"/>
          <w:b/>
        </w:rPr>
        <w:t>.  Page 10</w:t>
      </w:r>
      <w:r w:rsidR="007A2A73" w:rsidRPr="007A2A73">
        <w:rPr>
          <w:rFonts w:ascii="Arial" w:hAnsi="Arial" w:cs="Arial"/>
          <w:b/>
        </w:rPr>
        <w:t>, Second column, Third dot point</w:t>
      </w:r>
    </w:p>
    <w:p w:rsidR="00A91B54" w:rsidRDefault="00A91B54" w:rsidP="009957A5">
      <w:pPr>
        <w:spacing w:after="0" w:line="240" w:lineRule="auto"/>
        <w:rPr>
          <w:rFonts w:ascii="Arial" w:hAnsi="Arial" w:cs="Arial"/>
        </w:rPr>
      </w:pPr>
    </w:p>
    <w:p w:rsidR="007A2A73" w:rsidRDefault="007A2A73" w:rsidP="009957A5">
      <w:pPr>
        <w:spacing w:after="0" w:line="240" w:lineRule="auto"/>
        <w:rPr>
          <w:rFonts w:ascii="Arial" w:hAnsi="Arial" w:cs="Arial"/>
        </w:rPr>
      </w:pPr>
      <w:r>
        <w:rPr>
          <w:rFonts w:ascii="Arial" w:hAnsi="Arial" w:cs="Arial"/>
        </w:rPr>
        <w:t>After the phrase ‘end of a relevant major rest break’ the phrase ‘(or never within a work period)’ should be added. This is because some enforcement officers still insist on counting from that point. The inclusion of this additional phrase will be beneficial to drivers trying to state their position to the interception enforcement officer.</w:t>
      </w:r>
    </w:p>
    <w:p w:rsidR="00A91B54" w:rsidRPr="009957A5" w:rsidRDefault="00A91B54" w:rsidP="009957A5">
      <w:pPr>
        <w:spacing w:after="0" w:line="240" w:lineRule="auto"/>
        <w:rPr>
          <w:rFonts w:ascii="Arial" w:hAnsi="Arial" w:cs="Arial"/>
        </w:rPr>
      </w:pPr>
    </w:p>
    <w:p w:rsidR="009957A5" w:rsidRPr="005167D7" w:rsidRDefault="005725B1" w:rsidP="009957A5">
      <w:pPr>
        <w:spacing w:after="0" w:line="240" w:lineRule="auto"/>
        <w:rPr>
          <w:rFonts w:ascii="Arial" w:hAnsi="Arial" w:cs="Arial"/>
          <w:b/>
        </w:rPr>
      </w:pPr>
      <w:r w:rsidRPr="005167D7">
        <w:rPr>
          <w:rFonts w:ascii="Arial" w:hAnsi="Arial" w:cs="Arial"/>
          <w:b/>
        </w:rPr>
        <w:t>Q</w:t>
      </w:r>
      <w:r w:rsidR="00B80DF8" w:rsidRPr="005167D7">
        <w:rPr>
          <w:rFonts w:ascii="Arial" w:hAnsi="Arial" w:cs="Arial"/>
          <w:b/>
        </w:rPr>
        <w:t xml:space="preserve">.  </w:t>
      </w:r>
      <w:r w:rsidR="009957A5" w:rsidRPr="005167D7">
        <w:rPr>
          <w:rFonts w:ascii="Arial" w:hAnsi="Arial" w:cs="Arial"/>
          <w:b/>
        </w:rPr>
        <w:t>Page 11</w:t>
      </w:r>
    </w:p>
    <w:p w:rsidR="00B80DF8" w:rsidRPr="003D33AE" w:rsidRDefault="00B80DF8" w:rsidP="009957A5">
      <w:pPr>
        <w:spacing w:after="0" w:line="240" w:lineRule="auto"/>
        <w:rPr>
          <w:rFonts w:ascii="Arial" w:hAnsi="Arial" w:cs="Arial"/>
          <w:highlight w:val="yellow"/>
        </w:rPr>
      </w:pPr>
    </w:p>
    <w:p w:rsidR="0011292C" w:rsidRDefault="0011292C" w:rsidP="009957A5">
      <w:pPr>
        <w:spacing w:after="0" w:line="240" w:lineRule="auto"/>
        <w:rPr>
          <w:rFonts w:ascii="Arial" w:hAnsi="Arial" w:cs="Arial"/>
        </w:rPr>
      </w:pPr>
      <w:r>
        <w:rPr>
          <w:rFonts w:ascii="Arial" w:hAnsi="Arial" w:cs="Arial"/>
        </w:rPr>
        <w:t xml:space="preserve">The last line of page 11 should include the phrase ‘the end of’ between ‘Periods of 7 days or longer can </w:t>
      </w:r>
      <w:r w:rsidR="00CE5A78">
        <w:rPr>
          <w:rFonts w:ascii="Arial" w:hAnsi="Arial" w:cs="Arial"/>
        </w:rPr>
        <w:t>be counted forward from’ and ‘any major rest break’.</w:t>
      </w:r>
    </w:p>
    <w:p w:rsidR="0011292C" w:rsidRDefault="0011292C" w:rsidP="009957A5">
      <w:pPr>
        <w:spacing w:after="0" w:line="240" w:lineRule="auto"/>
        <w:rPr>
          <w:rFonts w:ascii="Arial" w:hAnsi="Arial" w:cs="Arial"/>
        </w:rPr>
      </w:pPr>
    </w:p>
    <w:p w:rsidR="007A2A73" w:rsidRPr="007A2A73" w:rsidRDefault="005725B1" w:rsidP="009957A5">
      <w:pPr>
        <w:spacing w:after="0" w:line="240" w:lineRule="auto"/>
        <w:rPr>
          <w:rFonts w:ascii="Arial" w:hAnsi="Arial" w:cs="Arial"/>
          <w:b/>
        </w:rPr>
      </w:pPr>
      <w:r>
        <w:rPr>
          <w:rFonts w:ascii="Arial" w:hAnsi="Arial" w:cs="Arial"/>
          <w:b/>
        </w:rPr>
        <w:t>R</w:t>
      </w:r>
      <w:r w:rsidR="007A2A73" w:rsidRPr="007A2A73">
        <w:rPr>
          <w:rFonts w:ascii="Arial" w:hAnsi="Arial" w:cs="Arial"/>
          <w:b/>
        </w:rPr>
        <w:t>.  Page 12, Table</w:t>
      </w:r>
    </w:p>
    <w:p w:rsidR="007A2A73" w:rsidRDefault="007A2A73" w:rsidP="009957A5">
      <w:pPr>
        <w:spacing w:after="0" w:line="240" w:lineRule="auto"/>
        <w:rPr>
          <w:rFonts w:ascii="Arial" w:hAnsi="Arial" w:cs="Arial"/>
        </w:rPr>
      </w:pPr>
    </w:p>
    <w:p w:rsidR="000C6967" w:rsidRDefault="000C6967" w:rsidP="009957A5">
      <w:pPr>
        <w:spacing w:after="0" w:line="240" w:lineRule="auto"/>
        <w:rPr>
          <w:rFonts w:ascii="Arial" w:hAnsi="Arial" w:cs="Arial"/>
        </w:rPr>
      </w:pPr>
      <w:r>
        <w:rPr>
          <w:rFonts w:ascii="Arial" w:hAnsi="Arial" w:cs="Arial"/>
        </w:rPr>
        <w:t>The total number of 10 work hours is wrong – it should be 8.45 hours. The total number of 14 rest hours is wrong – it should be 15.15 hours.</w:t>
      </w:r>
    </w:p>
    <w:p w:rsidR="00F724A2" w:rsidRDefault="00F724A2" w:rsidP="009957A5">
      <w:pPr>
        <w:spacing w:after="0" w:line="240" w:lineRule="auto"/>
        <w:rPr>
          <w:rFonts w:ascii="Arial" w:hAnsi="Arial" w:cs="Arial"/>
        </w:rPr>
      </w:pPr>
    </w:p>
    <w:p w:rsidR="00F724A2" w:rsidRDefault="00F724A2" w:rsidP="009957A5">
      <w:pPr>
        <w:spacing w:after="0" w:line="240" w:lineRule="auto"/>
        <w:rPr>
          <w:rFonts w:ascii="Arial" w:hAnsi="Arial" w:cs="Arial"/>
        </w:rPr>
      </w:pPr>
      <w:r>
        <w:rPr>
          <w:rFonts w:ascii="Arial" w:hAnsi="Arial" w:cs="Arial"/>
        </w:rPr>
        <w:t xml:space="preserve">The location names for capital cities, such as ‘Melbourne’ and ‘Adelaide’ should be </w:t>
      </w:r>
      <w:r w:rsidR="003B4DB6">
        <w:rPr>
          <w:rFonts w:ascii="Arial" w:hAnsi="Arial" w:cs="Arial"/>
        </w:rPr>
        <w:t>suburb-</w:t>
      </w:r>
      <w:r>
        <w:rPr>
          <w:rFonts w:ascii="Arial" w:hAnsi="Arial" w:cs="Arial"/>
        </w:rPr>
        <w:t>specific.</w:t>
      </w:r>
    </w:p>
    <w:p w:rsidR="000C6967" w:rsidRDefault="000C6967" w:rsidP="009957A5">
      <w:pPr>
        <w:spacing w:after="0" w:line="240" w:lineRule="auto"/>
        <w:rPr>
          <w:rFonts w:ascii="Arial" w:hAnsi="Arial" w:cs="Arial"/>
        </w:rPr>
      </w:pPr>
    </w:p>
    <w:p w:rsidR="007A2A73" w:rsidRDefault="003B4DB6" w:rsidP="009957A5">
      <w:pPr>
        <w:spacing w:after="0" w:line="240" w:lineRule="auto"/>
        <w:rPr>
          <w:rFonts w:ascii="Arial" w:hAnsi="Arial" w:cs="Arial"/>
        </w:rPr>
      </w:pPr>
      <w:r>
        <w:rPr>
          <w:rFonts w:ascii="Arial" w:hAnsi="Arial" w:cs="Arial"/>
        </w:rPr>
        <w:t xml:space="preserve">In relation to the </w:t>
      </w:r>
      <w:r w:rsidR="000C6967">
        <w:rPr>
          <w:rFonts w:ascii="Arial" w:hAnsi="Arial" w:cs="Arial"/>
        </w:rPr>
        <w:t xml:space="preserve">‘Comment’ row, </w:t>
      </w:r>
      <w:r>
        <w:rPr>
          <w:rFonts w:ascii="Arial" w:hAnsi="Arial" w:cs="Arial"/>
        </w:rPr>
        <w:t>i</w:t>
      </w:r>
      <w:r w:rsidR="007A2A73">
        <w:rPr>
          <w:rFonts w:ascii="Arial" w:hAnsi="Arial" w:cs="Arial"/>
        </w:rPr>
        <w:t>t would be good if NTC can clarify</w:t>
      </w:r>
      <w:r w:rsidR="000C6967">
        <w:rPr>
          <w:rFonts w:ascii="Arial" w:hAnsi="Arial" w:cs="Arial"/>
        </w:rPr>
        <w:t xml:space="preserve"> whether being stopped by police</w:t>
      </w:r>
      <w:r w:rsidR="007A2A73">
        <w:rPr>
          <w:rFonts w:ascii="Arial" w:hAnsi="Arial" w:cs="Arial"/>
        </w:rPr>
        <w:t xml:space="preserve"> amounts to work or rest.</w:t>
      </w:r>
    </w:p>
    <w:p w:rsidR="007A2A73" w:rsidRDefault="007A2A73" w:rsidP="009957A5">
      <w:pPr>
        <w:spacing w:after="0" w:line="240" w:lineRule="auto"/>
        <w:rPr>
          <w:rFonts w:ascii="Arial" w:hAnsi="Arial" w:cs="Arial"/>
        </w:rPr>
      </w:pPr>
    </w:p>
    <w:p w:rsidR="00682ACF" w:rsidRPr="00682ACF" w:rsidRDefault="005725B1" w:rsidP="009957A5">
      <w:pPr>
        <w:spacing w:after="0" w:line="240" w:lineRule="auto"/>
        <w:rPr>
          <w:rFonts w:ascii="Arial" w:hAnsi="Arial" w:cs="Arial"/>
          <w:b/>
        </w:rPr>
      </w:pPr>
      <w:r>
        <w:rPr>
          <w:rFonts w:ascii="Arial" w:hAnsi="Arial" w:cs="Arial"/>
          <w:b/>
        </w:rPr>
        <w:t>S</w:t>
      </w:r>
      <w:r w:rsidR="00682ACF" w:rsidRPr="00682ACF">
        <w:rPr>
          <w:rFonts w:ascii="Arial" w:hAnsi="Arial" w:cs="Arial"/>
          <w:b/>
        </w:rPr>
        <w:t>.  Page 13, Example</w:t>
      </w:r>
    </w:p>
    <w:p w:rsidR="00682ACF" w:rsidRDefault="00682ACF" w:rsidP="009957A5">
      <w:pPr>
        <w:spacing w:after="0" w:line="240" w:lineRule="auto"/>
        <w:rPr>
          <w:rFonts w:ascii="Arial" w:hAnsi="Arial" w:cs="Arial"/>
        </w:rPr>
      </w:pPr>
    </w:p>
    <w:p w:rsidR="00682ACF" w:rsidRDefault="00682ACF" w:rsidP="009957A5">
      <w:pPr>
        <w:spacing w:after="0" w:line="240" w:lineRule="auto"/>
        <w:rPr>
          <w:rFonts w:ascii="Arial" w:hAnsi="Arial" w:cs="Arial"/>
        </w:rPr>
      </w:pPr>
      <w:r>
        <w:rPr>
          <w:rFonts w:ascii="Arial" w:hAnsi="Arial" w:cs="Arial"/>
        </w:rPr>
        <w:t>There are a number of problems with Example 4:</w:t>
      </w:r>
    </w:p>
    <w:p w:rsidR="00682ACF" w:rsidRDefault="00682ACF" w:rsidP="00682ACF">
      <w:pPr>
        <w:pStyle w:val="ListParagraph"/>
        <w:numPr>
          <w:ilvl w:val="0"/>
          <w:numId w:val="3"/>
        </w:numPr>
        <w:rPr>
          <w:rFonts w:ascii="Arial" w:hAnsi="Arial" w:cs="Arial"/>
        </w:rPr>
      </w:pPr>
      <w:r>
        <w:rPr>
          <w:rFonts w:ascii="Arial" w:hAnsi="Arial" w:cs="Arial"/>
        </w:rPr>
        <w:t>Where it states breach ‘at 6.30pm’, technically it should state ‘after 6.30pm’</w:t>
      </w:r>
      <w:r w:rsidR="00264C30">
        <w:rPr>
          <w:rFonts w:ascii="Arial" w:hAnsi="Arial" w:cs="Arial"/>
        </w:rPr>
        <w:t xml:space="preserve"> </w:t>
      </w:r>
      <w:r w:rsidR="001D18C1">
        <w:rPr>
          <w:rFonts w:ascii="Arial" w:hAnsi="Arial" w:cs="Arial"/>
        </w:rPr>
        <w:t>because</w:t>
      </w:r>
      <w:r w:rsidR="00264C30">
        <w:rPr>
          <w:rFonts w:ascii="Arial" w:hAnsi="Arial" w:cs="Arial"/>
        </w:rPr>
        <w:t xml:space="preserve"> the driver has to do more than 12 hours before there is a breach.</w:t>
      </w:r>
    </w:p>
    <w:p w:rsidR="00264C30" w:rsidRDefault="00264C30" w:rsidP="00682ACF">
      <w:pPr>
        <w:pStyle w:val="ListParagraph"/>
        <w:numPr>
          <w:ilvl w:val="0"/>
          <w:numId w:val="3"/>
        </w:numPr>
        <w:rPr>
          <w:rFonts w:ascii="Arial" w:hAnsi="Arial" w:cs="Arial"/>
        </w:rPr>
      </w:pPr>
      <w:r>
        <w:rPr>
          <w:rFonts w:ascii="Arial" w:hAnsi="Arial" w:cs="Arial"/>
        </w:rPr>
        <w:t>There is a shaded area from midnight to 7.00am. The old diary was shaded from midnight to 6.00am. Why the change from 6 to 7 hours?</w:t>
      </w:r>
    </w:p>
    <w:p w:rsidR="009A6D56" w:rsidRDefault="009A6D56" w:rsidP="00682ACF">
      <w:pPr>
        <w:pStyle w:val="ListParagraph"/>
        <w:numPr>
          <w:ilvl w:val="0"/>
          <w:numId w:val="3"/>
        </w:numPr>
        <w:rPr>
          <w:rFonts w:ascii="Arial" w:hAnsi="Arial" w:cs="Arial"/>
        </w:rPr>
      </w:pPr>
      <w:r>
        <w:rPr>
          <w:rFonts w:ascii="Arial" w:hAnsi="Arial" w:cs="Arial"/>
        </w:rPr>
        <w:t>If the black explanation bar on the left hand side could be inserted in between the two work diary pages, it may show more clearly that there are two separate work diary pages.</w:t>
      </w:r>
    </w:p>
    <w:p w:rsidR="009A6D56" w:rsidRDefault="009A6D56" w:rsidP="00682ACF">
      <w:pPr>
        <w:pStyle w:val="ListParagraph"/>
        <w:numPr>
          <w:ilvl w:val="0"/>
          <w:numId w:val="3"/>
        </w:numPr>
        <w:rPr>
          <w:rFonts w:ascii="Arial" w:hAnsi="Arial" w:cs="Arial"/>
        </w:rPr>
      </w:pPr>
      <w:r>
        <w:rPr>
          <w:rFonts w:ascii="Arial" w:hAnsi="Arial" w:cs="Arial"/>
        </w:rPr>
        <w:t xml:space="preserve">If the example could show some time on the second day, it might help drivers to see how they can get in trouble in the second 24 hour period if they started at 9.00am. </w:t>
      </w:r>
    </w:p>
    <w:p w:rsidR="009A6D56" w:rsidRPr="00682ACF" w:rsidRDefault="009A6D56" w:rsidP="00682ACF">
      <w:pPr>
        <w:pStyle w:val="ListParagraph"/>
        <w:numPr>
          <w:ilvl w:val="0"/>
          <w:numId w:val="3"/>
        </w:numPr>
        <w:rPr>
          <w:rFonts w:ascii="Arial" w:hAnsi="Arial" w:cs="Arial"/>
        </w:rPr>
      </w:pPr>
      <w:r>
        <w:rPr>
          <w:rFonts w:ascii="Arial" w:hAnsi="Arial" w:cs="Arial"/>
        </w:rPr>
        <w:t>The word ‘diver’ in the breach box should state ‘driver’.</w:t>
      </w:r>
    </w:p>
    <w:p w:rsidR="00682ACF" w:rsidRDefault="00682ACF" w:rsidP="009957A5">
      <w:pPr>
        <w:spacing w:after="0" w:line="240" w:lineRule="auto"/>
        <w:rPr>
          <w:rFonts w:ascii="Arial" w:hAnsi="Arial" w:cs="Arial"/>
        </w:rPr>
      </w:pPr>
    </w:p>
    <w:p w:rsidR="007A2A73" w:rsidRPr="007A2A73" w:rsidRDefault="005725B1" w:rsidP="009957A5">
      <w:pPr>
        <w:spacing w:after="0" w:line="240" w:lineRule="auto"/>
        <w:rPr>
          <w:rFonts w:ascii="Arial" w:hAnsi="Arial" w:cs="Arial"/>
          <w:b/>
        </w:rPr>
      </w:pPr>
      <w:r>
        <w:rPr>
          <w:rFonts w:ascii="Arial" w:hAnsi="Arial" w:cs="Arial"/>
          <w:b/>
        </w:rPr>
        <w:t>T</w:t>
      </w:r>
      <w:r w:rsidR="009A6D56">
        <w:rPr>
          <w:rFonts w:ascii="Arial" w:hAnsi="Arial" w:cs="Arial"/>
          <w:b/>
        </w:rPr>
        <w:t>.  Page 14</w:t>
      </w:r>
    </w:p>
    <w:p w:rsidR="007A2A73" w:rsidRDefault="007A2A73" w:rsidP="009957A5">
      <w:pPr>
        <w:spacing w:after="0" w:line="240" w:lineRule="auto"/>
        <w:rPr>
          <w:rFonts w:ascii="Arial" w:hAnsi="Arial" w:cs="Arial"/>
        </w:rPr>
      </w:pPr>
    </w:p>
    <w:p w:rsidR="009A6D56" w:rsidRPr="009A6D56" w:rsidRDefault="009A6D56" w:rsidP="009957A5">
      <w:pPr>
        <w:spacing w:after="0" w:line="240" w:lineRule="auto"/>
        <w:rPr>
          <w:rFonts w:ascii="Arial" w:hAnsi="Arial" w:cs="Arial"/>
        </w:rPr>
      </w:pPr>
      <w:r>
        <w:rPr>
          <w:rFonts w:ascii="Arial" w:hAnsi="Arial" w:cs="Arial"/>
        </w:rPr>
        <w:t>In relation to the third heading ‘Working in different time zones’, the alternative</w:t>
      </w:r>
      <w:r w:rsidR="00E20168">
        <w:rPr>
          <w:rFonts w:ascii="Arial" w:hAnsi="Arial" w:cs="Arial"/>
        </w:rPr>
        <w:t xml:space="preserve"> (underlined)</w:t>
      </w:r>
      <w:r>
        <w:rPr>
          <w:rFonts w:ascii="Arial" w:hAnsi="Arial" w:cs="Arial"/>
        </w:rPr>
        <w:t xml:space="preserve"> wording should be considered: ‘Drivers travelling outside their normal time zone should ensure that they count </w:t>
      </w:r>
      <w:r>
        <w:rPr>
          <w:rFonts w:ascii="Arial" w:hAnsi="Arial" w:cs="Arial"/>
          <w:u w:val="single"/>
        </w:rPr>
        <w:t>and record</w:t>
      </w:r>
      <w:r>
        <w:rPr>
          <w:rFonts w:ascii="Arial" w:hAnsi="Arial" w:cs="Arial"/>
        </w:rPr>
        <w:t xml:space="preserve"> time, including, night rests, according to the time zone of their base (see Example 5).’</w:t>
      </w:r>
    </w:p>
    <w:p w:rsidR="009A6D56" w:rsidRDefault="009A6D56" w:rsidP="009957A5">
      <w:pPr>
        <w:spacing w:after="0" w:line="240" w:lineRule="auto"/>
        <w:rPr>
          <w:rFonts w:ascii="Arial" w:hAnsi="Arial" w:cs="Arial"/>
        </w:rPr>
      </w:pPr>
    </w:p>
    <w:p w:rsidR="007A2A73" w:rsidRDefault="007A2A73" w:rsidP="009957A5">
      <w:pPr>
        <w:spacing w:after="0" w:line="240" w:lineRule="auto"/>
        <w:rPr>
          <w:rFonts w:ascii="Arial" w:hAnsi="Arial" w:cs="Arial"/>
        </w:rPr>
      </w:pPr>
      <w:r>
        <w:rPr>
          <w:rFonts w:ascii="Arial" w:hAnsi="Arial" w:cs="Arial"/>
        </w:rPr>
        <w:t>The Susie example is inaccurate with the rounding up and down, as Susie would not have a 15 minute break at all. The example needs to start at 4:15pm when leaving from Armidale and finish at 8:15pm when arriving at Toowoomba, otherwise rounding confusion will occur.</w:t>
      </w:r>
    </w:p>
    <w:p w:rsidR="007A2A73" w:rsidRDefault="007A2A73" w:rsidP="009957A5">
      <w:pPr>
        <w:spacing w:after="0" w:line="240" w:lineRule="auto"/>
        <w:rPr>
          <w:rFonts w:ascii="Arial" w:hAnsi="Arial" w:cs="Arial"/>
        </w:rPr>
      </w:pPr>
    </w:p>
    <w:p w:rsidR="009A6D56" w:rsidRPr="006B513E" w:rsidRDefault="009A6D56" w:rsidP="009957A5">
      <w:pPr>
        <w:spacing w:after="0" w:line="240" w:lineRule="auto"/>
        <w:rPr>
          <w:rFonts w:ascii="Arial" w:hAnsi="Arial" w:cs="Arial"/>
          <w:b/>
        </w:rPr>
      </w:pPr>
      <w:r w:rsidRPr="006B513E">
        <w:rPr>
          <w:rFonts w:ascii="Arial" w:hAnsi="Arial" w:cs="Arial"/>
          <w:b/>
        </w:rPr>
        <w:t>U.  Page 15</w:t>
      </w:r>
    </w:p>
    <w:p w:rsidR="009A6D56" w:rsidRDefault="009A6D56" w:rsidP="009957A5">
      <w:pPr>
        <w:spacing w:after="0" w:line="240" w:lineRule="auto"/>
        <w:rPr>
          <w:rFonts w:ascii="Arial" w:hAnsi="Arial" w:cs="Arial"/>
        </w:rPr>
      </w:pPr>
    </w:p>
    <w:p w:rsidR="006B513E" w:rsidRDefault="006B513E" w:rsidP="009957A5">
      <w:pPr>
        <w:spacing w:after="0" w:line="240" w:lineRule="auto"/>
        <w:rPr>
          <w:rFonts w:ascii="Arial" w:hAnsi="Arial" w:cs="Arial"/>
        </w:rPr>
      </w:pPr>
      <w:r>
        <w:rPr>
          <w:rFonts w:ascii="Arial" w:hAnsi="Arial" w:cs="Arial"/>
        </w:rPr>
        <w:t>Under the heading in the second column, would it be possible to add the colour of the duplicate pages into the instructions?</w:t>
      </w:r>
    </w:p>
    <w:p w:rsidR="006B513E" w:rsidRDefault="006B513E" w:rsidP="009957A5">
      <w:pPr>
        <w:spacing w:after="0" w:line="240" w:lineRule="auto"/>
        <w:rPr>
          <w:rFonts w:ascii="Arial" w:hAnsi="Arial" w:cs="Arial"/>
        </w:rPr>
      </w:pPr>
    </w:p>
    <w:p w:rsidR="006B513E" w:rsidRDefault="006B513E" w:rsidP="009957A5">
      <w:pPr>
        <w:spacing w:after="0" w:line="240" w:lineRule="auto"/>
        <w:rPr>
          <w:rFonts w:ascii="Arial" w:hAnsi="Arial" w:cs="Arial"/>
        </w:rPr>
      </w:pPr>
      <w:r>
        <w:rPr>
          <w:rFonts w:ascii="Arial" w:hAnsi="Arial" w:cs="Arial"/>
        </w:rPr>
        <w:lastRenderedPageBreak/>
        <w:t xml:space="preserve">The fifth paragraph of column 2 basically duplicates what was said in the previous paragraphs. </w:t>
      </w:r>
    </w:p>
    <w:p w:rsidR="00F5307B" w:rsidRDefault="00F5307B" w:rsidP="009957A5">
      <w:pPr>
        <w:spacing w:after="0" w:line="240" w:lineRule="auto"/>
        <w:rPr>
          <w:rFonts w:ascii="Arial" w:hAnsi="Arial" w:cs="Arial"/>
        </w:rPr>
      </w:pPr>
    </w:p>
    <w:p w:rsidR="00F5307B" w:rsidRDefault="00F5307B" w:rsidP="009957A5">
      <w:pPr>
        <w:spacing w:after="0" w:line="240" w:lineRule="auto"/>
        <w:rPr>
          <w:rFonts w:ascii="Arial" w:hAnsi="Arial" w:cs="Arial"/>
        </w:rPr>
      </w:pPr>
      <w:r>
        <w:rPr>
          <w:rFonts w:ascii="Arial" w:hAnsi="Arial" w:cs="Arial"/>
        </w:rPr>
        <w:t>The sixth paragraph of column 2 flies in the fac</w:t>
      </w:r>
      <w:r w:rsidR="001D18C1">
        <w:rPr>
          <w:rFonts w:ascii="Arial" w:hAnsi="Arial" w:cs="Arial"/>
        </w:rPr>
        <w:t>e</w:t>
      </w:r>
      <w:r>
        <w:rPr>
          <w:rFonts w:ascii="Arial" w:hAnsi="Arial" w:cs="Arial"/>
        </w:rPr>
        <w:t xml:space="preserve"> of taking ‘reasonable steps’. If an operator wants to check a subcontractor’s work diary to ensure he is working within the law, the operator would like to ensure that s/he can do that without the driver saying ‘but the heavy vehicle law does not require you to do so.</w:t>
      </w:r>
    </w:p>
    <w:p w:rsidR="006B513E" w:rsidRDefault="006B513E" w:rsidP="009957A5">
      <w:pPr>
        <w:spacing w:after="0" w:line="240" w:lineRule="auto"/>
        <w:rPr>
          <w:rFonts w:ascii="Arial" w:hAnsi="Arial" w:cs="Arial"/>
        </w:rPr>
      </w:pPr>
    </w:p>
    <w:p w:rsidR="00F5307B" w:rsidRPr="00F5307B" w:rsidRDefault="00C644CA" w:rsidP="009957A5">
      <w:pPr>
        <w:spacing w:after="0" w:line="240" w:lineRule="auto"/>
        <w:rPr>
          <w:rFonts w:ascii="Arial" w:hAnsi="Arial" w:cs="Arial"/>
          <w:b/>
        </w:rPr>
      </w:pPr>
      <w:r>
        <w:rPr>
          <w:rFonts w:ascii="Arial" w:hAnsi="Arial" w:cs="Arial"/>
          <w:b/>
        </w:rPr>
        <w:t>V</w:t>
      </w:r>
      <w:r w:rsidR="00F5307B">
        <w:rPr>
          <w:rFonts w:ascii="Arial" w:hAnsi="Arial" w:cs="Arial"/>
          <w:b/>
        </w:rPr>
        <w:t>.  Page 17</w:t>
      </w:r>
    </w:p>
    <w:p w:rsidR="00F5307B" w:rsidRDefault="00F5307B" w:rsidP="009957A5">
      <w:pPr>
        <w:spacing w:after="0" w:line="240" w:lineRule="auto"/>
        <w:rPr>
          <w:rFonts w:ascii="Arial" w:hAnsi="Arial" w:cs="Arial"/>
        </w:rPr>
      </w:pPr>
    </w:p>
    <w:p w:rsidR="00F5307B" w:rsidRDefault="00F5307B" w:rsidP="009957A5">
      <w:pPr>
        <w:spacing w:after="0" w:line="240" w:lineRule="auto"/>
        <w:rPr>
          <w:rFonts w:ascii="Arial" w:hAnsi="Arial" w:cs="Arial"/>
        </w:rPr>
      </w:pPr>
      <w:r>
        <w:rPr>
          <w:rFonts w:ascii="Arial" w:hAnsi="Arial" w:cs="Arial"/>
        </w:rPr>
        <w:t>The words ‘security number’ on the work diary should be replaced with the words ‘work diary number’.</w:t>
      </w:r>
    </w:p>
    <w:p w:rsidR="00F5307B" w:rsidRDefault="00F5307B" w:rsidP="009957A5">
      <w:pPr>
        <w:spacing w:after="0" w:line="240" w:lineRule="auto"/>
        <w:rPr>
          <w:rFonts w:ascii="Arial" w:hAnsi="Arial" w:cs="Arial"/>
        </w:rPr>
      </w:pPr>
    </w:p>
    <w:p w:rsidR="00264C30" w:rsidRPr="00264C30" w:rsidRDefault="00C644CA" w:rsidP="009957A5">
      <w:pPr>
        <w:spacing w:after="0" w:line="240" w:lineRule="auto"/>
        <w:rPr>
          <w:rFonts w:ascii="Arial" w:hAnsi="Arial" w:cs="Arial"/>
          <w:b/>
        </w:rPr>
      </w:pPr>
      <w:r>
        <w:rPr>
          <w:rFonts w:ascii="Arial" w:hAnsi="Arial" w:cs="Arial"/>
          <w:b/>
        </w:rPr>
        <w:t>W</w:t>
      </w:r>
      <w:r w:rsidR="00264C30" w:rsidRPr="00264C30">
        <w:rPr>
          <w:rFonts w:ascii="Arial" w:hAnsi="Arial" w:cs="Arial"/>
          <w:b/>
        </w:rPr>
        <w:t xml:space="preserve">.  </w:t>
      </w:r>
      <w:r w:rsidR="00264C30">
        <w:rPr>
          <w:rFonts w:ascii="Arial" w:hAnsi="Arial" w:cs="Arial"/>
          <w:b/>
        </w:rPr>
        <w:t>Page 18, Sample</w:t>
      </w:r>
    </w:p>
    <w:p w:rsidR="00264C30" w:rsidRDefault="00264C30" w:rsidP="009957A5">
      <w:pPr>
        <w:spacing w:after="0" w:line="240" w:lineRule="auto"/>
        <w:rPr>
          <w:rFonts w:ascii="Arial" w:hAnsi="Arial" w:cs="Arial"/>
        </w:rPr>
      </w:pPr>
    </w:p>
    <w:p w:rsidR="00264C30" w:rsidRDefault="00264C30" w:rsidP="00264C30">
      <w:pPr>
        <w:spacing w:after="0" w:line="240" w:lineRule="auto"/>
        <w:rPr>
          <w:rFonts w:ascii="Arial" w:hAnsi="Arial" w:cs="Arial"/>
        </w:rPr>
      </w:pPr>
      <w:r>
        <w:rPr>
          <w:rFonts w:ascii="Arial" w:hAnsi="Arial" w:cs="Arial"/>
        </w:rPr>
        <w:t>There are a number of problems with the sample:</w:t>
      </w:r>
    </w:p>
    <w:p w:rsidR="00264C30" w:rsidRDefault="00264C30" w:rsidP="00264C30">
      <w:pPr>
        <w:pStyle w:val="ListParagraph"/>
        <w:numPr>
          <w:ilvl w:val="0"/>
          <w:numId w:val="3"/>
        </w:numPr>
        <w:rPr>
          <w:rFonts w:ascii="Arial" w:hAnsi="Arial" w:cs="Arial"/>
        </w:rPr>
      </w:pPr>
      <w:r>
        <w:rPr>
          <w:rFonts w:ascii="Arial" w:hAnsi="Arial" w:cs="Arial"/>
        </w:rPr>
        <w:t>There is a shaded area from midnight to 7.00am. The old diary was shaded from midnight to 6.00am. Why the change from 6 to 7 hours?</w:t>
      </w:r>
    </w:p>
    <w:p w:rsidR="00264C30" w:rsidRDefault="00DF694A" w:rsidP="00264C30">
      <w:pPr>
        <w:pStyle w:val="ListParagraph"/>
        <w:numPr>
          <w:ilvl w:val="0"/>
          <w:numId w:val="3"/>
        </w:numPr>
        <w:rPr>
          <w:rFonts w:ascii="Arial" w:hAnsi="Arial" w:cs="Arial"/>
        </w:rPr>
      </w:pPr>
      <w:r>
        <w:rPr>
          <w:rFonts w:ascii="Arial" w:hAnsi="Arial" w:cs="Arial"/>
        </w:rPr>
        <w:t>At 6.30am, a pre-trip check was co</w:t>
      </w:r>
      <w:r w:rsidR="00C644CA">
        <w:rPr>
          <w:rFonts w:ascii="Arial" w:hAnsi="Arial" w:cs="Arial"/>
        </w:rPr>
        <w:t xml:space="preserve">nducted. This was not marked </w:t>
      </w:r>
      <w:r>
        <w:rPr>
          <w:rFonts w:ascii="Arial" w:hAnsi="Arial" w:cs="Arial"/>
        </w:rPr>
        <w:t>on the actual table.</w:t>
      </w:r>
    </w:p>
    <w:p w:rsidR="00DF694A" w:rsidRDefault="00DF694A" w:rsidP="00264C30">
      <w:pPr>
        <w:pStyle w:val="ListParagraph"/>
        <w:numPr>
          <w:ilvl w:val="0"/>
          <w:numId w:val="3"/>
        </w:numPr>
        <w:rPr>
          <w:rFonts w:ascii="Arial" w:hAnsi="Arial" w:cs="Arial"/>
        </w:rPr>
      </w:pPr>
      <w:r>
        <w:rPr>
          <w:rFonts w:ascii="Arial" w:hAnsi="Arial" w:cs="Arial"/>
        </w:rPr>
        <w:t>The reference to Qld after Gympie should be removed as there is nothing in the instructions that says the state/territory needs to be recorded.</w:t>
      </w:r>
    </w:p>
    <w:p w:rsidR="00F5307B" w:rsidRDefault="00F5307B" w:rsidP="00F5307B">
      <w:pPr>
        <w:pStyle w:val="ListParagraph"/>
        <w:numPr>
          <w:ilvl w:val="0"/>
          <w:numId w:val="3"/>
        </w:numPr>
        <w:rPr>
          <w:rFonts w:ascii="Arial" w:hAnsi="Arial" w:cs="Arial"/>
        </w:rPr>
      </w:pPr>
      <w:r w:rsidRPr="00F5307B">
        <w:rPr>
          <w:rFonts w:ascii="Arial" w:hAnsi="Arial" w:cs="Arial"/>
        </w:rPr>
        <w:t>The words ‘security number’ on the work diary should be replaced with the words ‘work diary number’.</w:t>
      </w:r>
    </w:p>
    <w:p w:rsidR="00F5307B" w:rsidRPr="00F5307B" w:rsidRDefault="00F5307B" w:rsidP="00F5307B">
      <w:pPr>
        <w:pStyle w:val="ListParagraph"/>
        <w:numPr>
          <w:ilvl w:val="0"/>
          <w:numId w:val="3"/>
        </w:numPr>
        <w:rPr>
          <w:rFonts w:ascii="Arial" w:hAnsi="Arial" w:cs="Arial"/>
        </w:rPr>
      </w:pPr>
      <w:r>
        <w:rPr>
          <w:rFonts w:ascii="Arial" w:hAnsi="Arial" w:cs="Arial"/>
        </w:rPr>
        <w:t>An entry in the comment box would help to show how th</w:t>
      </w:r>
      <w:r w:rsidR="00532700">
        <w:rPr>
          <w:rFonts w:ascii="Arial" w:hAnsi="Arial" w:cs="Arial"/>
        </w:rPr>
        <w:t>e box</w:t>
      </w:r>
      <w:r>
        <w:rPr>
          <w:rFonts w:ascii="Arial" w:hAnsi="Arial" w:cs="Arial"/>
        </w:rPr>
        <w:t xml:space="preserve"> is to be used.</w:t>
      </w:r>
    </w:p>
    <w:p w:rsidR="00264C30" w:rsidRDefault="00264C30" w:rsidP="009957A5">
      <w:pPr>
        <w:spacing w:after="0" w:line="240" w:lineRule="auto"/>
        <w:rPr>
          <w:rFonts w:ascii="Arial" w:hAnsi="Arial" w:cs="Arial"/>
        </w:rPr>
      </w:pPr>
    </w:p>
    <w:p w:rsidR="00DF694A" w:rsidRPr="00DF694A" w:rsidRDefault="00C644CA" w:rsidP="009957A5">
      <w:pPr>
        <w:spacing w:after="0" w:line="240" w:lineRule="auto"/>
        <w:rPr>
          <w:rFonts w:ascii="Arial" w:hAnsi="Arial" w:cs="Arial"/>
          <w:b/>
        </w:rPr>
      </w:pPr>
      <w:r>
        <w:rPr>
          <w:rFonts w:ascii="Arial" w:hAnsi="Arial" w:cs="Arial"/>
          <w:b/>
        </w:rPr>
        <w:t>X</w:t>
      </w:r>
      <w:r w:rsidR="00DF694A" w:rsidRPr="00DF694A">
        <w:rPr>
          <w:rFonts w:ascii="Arial" w:hAnsi="Arial" w:cs="Arial"/>
          <w:b/>
        </w:rPr>
        <w:t xml:space="preserve">. </w:t>
      </w:r>
      <w:r w:rsidR="00F5307B">
        <w:rPr>
          <w:rFonts w:ascii="Arial" w:hAnsi="Arial" w:cs="Arial"/>
          <w:b/>
        </w:rPr>
        <w:t xml:space="preserve"> </w:t>
      </w:r>
      <w:r w:rsidR="00DF694A" w:rsidRPr="00DF694A">
        <w:rPr>
          <w:rFonts w:ascii="Arial" w:hAnsi="Arial" w:cs="Arial"/>
          <w:b/>
        </w:rPr>
        <w:t>Page 19, First column</w:t>
      </w:r>
    </w:p>
    <w:p w:rsidR="00DF694A" w:rsidRDefault="00DF694A" w:rsidP="009957A5">
      <w:pPr>
        <w:spacing w:after="0" w:line="240" w:lineRule="auto"/>
        <w:rPr>
          <w:rFonts w:ascii="Arial" w:hAnsi="Arial" w:cs="Arial"/>
        </w:rPr>
      </w:pPr>
    </w:p>
    <w:p w:rsidR="00F5307B" w:rsidRDefault="00DF694A" w:rsidP="009957A5">
      <w:pPr>
        <w:spacing w:after="0" w:line="240" w:lineRule="auto"/>
        <w:rPr>
          <w:rFonts w:ascii="Arial" w:hAnsi="Arial" w:cs="Arial"/>
        </w:rPr>
      </w:pPr>
      <w:r>
        <w:rPr>
          <w:rFonts w:ascii="Arial" w:hAnsi="Arial" w:cs="Arial"/>
        </w:rPr>
        <w:t>It should be noted that there have been instances where the road agencies have not cance</w:t>
      </w:r>
      <w:r w:rsidR="00532700">
        <w:rPr>
          <w:rFonts w:ascii="Arial" w:hAnsi="Arial" w:cs="Arial"/>
        </w:rPr>
        <w:t>lled unused pages. However, road agencies</w:t>
      </w:r>
      <w:r>
        <w:rPr>
          <w:rFonts w:ascii="Arial" w:hAnsi="Arial" w:cs="Arial"/>
        </w:rPr>
        <w:t xml:space="preserve"> have cancelled the old diary and issued a new one, leaving drivers to think they can use the remaining pages of the cancelled diary first, before commencing the new diary.</w:t>
      </w:r>
    </w:p>
    <w:p w:rsidR="00DF694A" w:rsidRDefault="00DF694A" w:rsidP="009957A5">
      <w:pPr>
        <w:spacing w:after="0" w:line="240" w:lineRule="auto"/>
        <w:rPr>
          <w:rFonts w:ascii="Arial" w:hAnsi="Arial" w:cs="Arial"/>
        </w:rPr>
      </w:pPr>
    </w:p>
    <w:p w:rsidR="00F27BBF" w:rsidRPr="00F27BBF" w:rsidRDefault="00C644CA" w:rsidP="009957A5">
      <w:pPr>
        <w:spacing w:after="0" w:line="240" w:lineRule="auto"/>
        <w:rPr>
          <w:rFonts w:ascii="Arial" w:hAnsi="Arial" w:cs="Arial"/>
          <w:b/>
        </w:rPr>
      </w:pPr>
      <w:r>
        <w:rPr>
          <w:rFonts w:ascii="Arial" w:hAnsi="Arial" w:cs="Arial"/>
          <w:b/>
        </w:rPr>
        <w:t>Y</w:t>
      </w:r>
      <w:r w:rsidR="00F27BBF" w:rsidRPr="00F27BBF">
        <w:rPr>
          <w:rFonts w:ascii="Arial" w:hAnsi="Arial" w:cs="Arial"/>
          <w:b/>
        </w:rPr>
        <w:t>.  Page 21</w:t>
      </w:r>
    </w:p>
    <w:p w:rsidR="00F27BBF" w:rsidRDefault="00F27BBF" w:rsidP="009957A5">
      <w:pPr>
        <w:spacing w:after="0" w:line="240" w:lineRule="auto"/>
        <w:rPr>
          <w:rFonts w:ascii="Arial" w:hAnsi="Arial" w:cs="Arial"/>
        </w:rPr>
      </w:pPr>
    </w:p>
    <w:p w:rsidR="00B80DF8" w:rsidRPr="009A6D56" w:rsidRDefault="00DF694A" w:rsidP="009957A5">
      <w:pPr>
        <w:spacing w:after="0" w:line="240" w:lineRule="auto"/>
        <w:rPr>
          <w:rFonts w:ascii="Arial" w:hAnsi="Arial" w:cs="Arial"/>
        </w:rPr>
      </w:pPr>
      <w:r w:rsidRPr="00DF694A">
        <w:rPr>
          <w:rFonts w:ascii="Arial" w:hAnsi="Arial" w:cs="Arial"/>
        </w:rPr>
        <w:t>There is a shaded area from midnight to 7.00am. The old diary was shaded from midnight to 6.00am. Why the change from 6 to 7 hours?</w:t>
      </w:r>
    </w:p>
    <w:p w:rsidR="009957A5" w:rsidRPr="009957A5" w:rsidRDefault="009957A5" w:rsidP="009957A5">
      <w:pPr>
        <w:spacing w:after="0" w:line="240" w:lineRule="auto"/>
        <w:rPr>
          <w:rFonts w:ascii="Arial" w:hAnsi="Arial" w:cs="Arial"/>
        </w:rPr>
      </w:pPr>
    </w:p>
    <w:p w:rsidR="009957A5" w:rsidRPr="00DF694A" w:rsidRDefault="00C644CA" w:rsidP="009957A5">
      <w:pPr>
        <w:spacing w:after="0" w:line="240" w:lineRule="auto"/>
        <w:rPr>
          <w:rFonts w:ascii="Arial" w:hAnsi="Arial" w:cs="Arial"/>
          <w:b/>
        </w:rPr>
      </w:pPr>
      <w:r>
        <w:rPr>
          <w:rFonts w:ascii="Arial" w:hAnsi="Arial" w:cs="Arial"/>
          <w:b/>
        </w:rPr>
        <w:t xml:space="preserve">Z.  </w:t>
      </w:r>
      <w:r w:rsidR="00DF694A" w:rsidRPr="00DF694A">
        <w:rPr>
          <w:rFonts w:ascii="Arial" w:hAnsi="Arial" w:cs="Arial"/>
          <w:b/>
        </w:rPr>
        <w:t>General Comments</w:t>
      </w:r>
    </w:p>
    <w:p w:rsidR="0081516A" w:rsidRDefault="0081516A" w:rsidP="0081516A">
      <w:pPr>
        <w:spacing w:after="0" w:line="240" w:lineRule="auto"/>
        <w:rPr>
          <w:rFonts w:ascii="Arial" w:hAnsi="Arial" w:cs="Arial"/>
        </w:rPr>
      </w:pPr>
    </w:p>
    <w:p w:rsidR="00F5307B" w:rsidRDefault="00F5307B" w:rsidP="0081516A">
      <w:pPr>
        <w:spacing w:after="0" w:line="240" w:lineRule="auto"/>
        <w:rPr>
          <w:rFonts w:ascii="Arial" w:hAnsi="Arial" w:cs="Arial"/>
        </w:rPr>
      </w:pPr>
      <w:r>
        <w:rPr>
          <w:rFonts w:ascii="Arial" w:hAnsi="Arial" w:cs="Arial"/>
        </w:rPr>
        <w:t>The instructions for pages 1 and 2 are currently on page 6. It would make more sense for the instructions to be before the pages that need to be completed.</w:t>
      </w:r>
      <w:r w:rsidR="0032714C">
        <w:rPr>
          <w:rFonts w:ascii="Arial" w:hAnsi="Arial" w:cs="Arial"/>
        </w:rPr>
        <w:t xml:space="preserve"> There should also be tables at the front setting out the limitations of maximum hours of work and minimum hours of rest </w:t>
      </w:r>
      <w:r w:rsidR="00066103">
        <w:rPr>
          <w:rFonts w:ascii="Arial" w:hAnsi="Arial" w:cs="Arial"/>
        </w:rPr>
        <w:t xml:space="preserve">like there are in the current work diaries </w:t>
      </w:r>
      <w:r w:rsidR="0032714C">
        <w:rPr>
          <w:rFonts w:ascii="Arial" w:hAnsi="Arial" w:cs="Arial"/>
        </w:rPr>
        <w:t xml:space="preserve">(see </w:t>
      </w:r>
      <w:r w:rsidR="0032714C" w:rsidRPr="0032714C">
        <w:rPr>
          <w:rFonts w:ascii="Arial" w:hAnsi="Arial" w:cs="Arial"/>
          <w:u w:val="single"/>
        </w:rPr>
        <w:t>Attachment A</w:t>
      </w:r>
      <w:r w:rsidR="0032714C">
        <w:rPr>
          <w:rFonts w:ascii="Arial" w:hAnsi="Arial" w:cs="Arial"/>
        </w:rPr>
        <w:t>).</w:t>
      </w:r>
    </w:p>
    <w:p w:rsidR="00F5307B" w:rsidRDefault="00F5307B" w:rsidP="0081516A">
      <w:pPr>
        <w:spacing w:after="0" w:line="240" w:lineRule="auto"/>
        <w:rPr>
          <w:rFonts w:ascii="Arial" w:hAnsi="Arial" w:cs="Arial"/>
        </w:rPr>
      </w:pPr>
    </w:p>
    <w:p w:rsidR="002A47B6" w:rsidRDefault="002A47B6" w:rsidP="0081516A">
      <w:pPr>
        <w:spacing w:after="0" w:line="240" w:lineRule="auto"/>
        <w:rPr>
          <w:rFonts w:ascii="Arial" w:hAnsi="Arial" w:cs="Arial"/>
        </w:rPr>
      </w:pPr>
      <w:r>
        <w:rPr>
          <w:rFonts w:ascii="Arial" w:hAnsi="Arial" w:cs="Arial"/>
        </w:rPr>
        <w:t>In the current diary, there are instructions with regards to work and rest hours for Standard, BFM and AFM</w:t>
      </w:r>
      <w:r w:rsidR="000A4205">
        <w:rPr>
          <w:rFonts w:ascii="Arial" w:hAnsi="Arial" w:cs="Arial"/>
        </w:rPr>
        <w:t xml:space="preserve"> Hours</w:t>
      </w:r>
      <w:r>
        <w:rPr>
          <w:rFonts w:ascii="Arial" w:hAnsi="Arial" w:cs="Arial"/>
        </w:rPr>
        <w:t>. On BFM and AFM</w:t>
      </w:r>
      <w:r w:rsidR="000A4205">
        <w:rPr>
          <w:rFonts w:ascii="Arial" w:hAnsi="Arial" w:cs="Arial"/>
        </w:rPr>
        <w:t xml:space="preserve"> Hours</w:t>
      </w:r>
      <w:r>
        <w:rPr>
          <w:rFonts w:ascii="Arial" w:hAnsi="Arial" w:cs="Arial"/>
        </w:rPr>
        <w:t>, there are instructions on what the driver has to carry, for example, accreditation material, etcetera. Will this be included in the new instructions?</w:t>
      </w:r>
    </w:p>
    <w:p w:rsidR="00DF694A" w:rsidRDefault="00DF694A" w:rsidP="0081516A">
      <w:pPr>
        <w:spacing w:after="0" w:line="240" w:lineRule="auto"/>
        <w:rPr>
          <w:rFonts w:ascii="Arial" w:hAnsi="Arial" w:cs="Arial"/>
        </w:rPr>
      </w:pPr>
    </w:p>
    <w:p w:rsidR="00DF694A" w:rsidRDefault="00B06673" w:rsidP="0081516A">
      <w:pPr>
        <w:spacing w:after="0" w:line="240" w:lineRule="auto"/>
        <w:rPr>
          <w:rFonts w:ascii="Arial" w:hAnsi="Arial" w:cs="Arial"/>
        </w:rPr>
      </w:pPr>
      <w:r>
        <w:rPr>
          <w:rFonts w:ascii="Arial" w:hAnsi="Arial" w:cs="Arial"/>
        </w:rPr>
        <w:t>One main aim should be to have a nationally consistent instruction on how to count work and rest hours with a visual example.</w:t>
      </w:r>
    </w:p>
    <w:p w:rsidR="00B06673" w:rsidRDefault="00B06673" w:rsidP="0081516A">
      <w:pPr>
        <w:spacing w:after="0" w:line="240" w:lineRule="auto"/>
        <w:rPr>
          <w:rFonts w:ascii="Arial" w:hAnsi="Arial" w:cs="Arial"/>
        </w:rPr>
      </w:pPr>
    </w:p>
    <w:p w:rsidR="00B06673" w:rsidRDefault="009D67F1" w:rsidP="0081516A">
      <w:pPr>
        <w:spacing w:after="0" w:line="240" w:lineRule="auto"/>
        <w:rPr>
          <w:rFonts w:ascii="Arial" w:hAnsi="Arial" w:cs="Arial"/>
        </w:rPr>
      </w:pPr>
      <w:r>
        <w:rPr>
          <w:rFonts w:ascii="Arial" w:hAnsi="Arial" w:cs="Arial"/>
        </w:rPr>
        <w:t>The rule opt</w:t>
      </w:r>
      <w:r w:rsidR="000A4205">
        <w:rPr>
          <w:rFonts w:ascii="Arial" w:hAnsi="Arial" w:cs="Arial"/>
        </w:rPr>
        <w:t>ions for Standard, BFM and AFM H</w:t>
      </w:r>
      <w:r>
        <w:rPr>
          <w:rFonts w:ascii="Arial" w:hAnsi="Arial" w:cs="Arial"/>
        </w:rPr>
        <w:t>ours would be best placed at the front of the diary.</w:t>
      </w:r>
    </w:p>
    <w:p w:rsidR="009D67F1" w:rsidRDefault="009D67F1" w:rsidP="0081516A">
      <w:pPr>
        <w:spacing w:after="0" w:line="240" w:lineRule="auto"/>
        <w:rPr>
          <w:rFonts w:ascii="Arial" w:hAnsi="Arial" w:cs="Arial"/>
        </w:rPr>
      </w:pPr>
    </w:p>
    <w:p w:rsidR="009D67F1" w:rsidRDefault="009D67F1" w:rsidP="0081516A">
      <w:pPr>
        <w:spacing w:after="0" w:line="240" w:lineRule="auto"/>
        <w:rPr>
          <w:rFonts w:ascii="Arial" w:hAnsi="Arial" w:cs="Arial"/>
        </w:rPr>
      </w:pPr>
      <w:r>
        <w:rPr>
          <w:rFonts w:ascii="Arial" w:hAnsi="Arial" w:cs="Arial"/>
        </w:rPr>
        <w:t>The work diary should be physically smaller than A4 size for drivers’ convenience.</w:t>
      </w:r>
    </w:p>
    <w:p w:rsidR="009D67F1" w:rsidRDefault="009D67F1" w:rsidP="0081516A">
      <w:pPr>
        <w:spacing w:after="0" w:line="240" w:lineRule="auto"/>
        <w:rPr>
          <w:rFonts w:ascii="Arial" w:hAnsi="Arial" w:cs="Arial"/>
        </w:rPr>
      </w:pPr>
    </w:p>
    <w:p w:rsidR="009D67F1" w:rsidRDefault="009D67F1" w:rsidP="0081516A">
      <w:pPr>
        <w:spacing w:after="0" w:line="240" w:lineRule="auto"/>
        <w:rPr>
          <w:rFonts w:ascii="Arial" w:hAnsi="Arial" w:cs="Arial"/>
        </w:rPr>
      </w:pPr>
      <w:r>
        <w:rPr>
          <w:rFonts w:ascii="Arial" w:hAnsi="Arial" w:cs="Arial"/>
        </w:rPr>
        <w:t>There should be a folder in the back of the diary to keep duplicate copies.</w:t>
      </w:r>
    </w:p>
    <w:p w:rsidR="009D67F1" w:rsidRDefault="009D67F1" w:rsidP="0081516A">
      <w:pPr>
        <w:spacing w:after="0" w:line="240" w:lineRule="auto"/>
        <w:rPr>
          <w:rFonts w:ascii="Arial" w:hAnsi="Arial" w:cs="Arial"/>
        </w:rPr>
      </w:pPr>
    </w:p>
    <w:p w:rsidR="009D67F1" w:rsidRDefault="009D67F1" w:rsidP="0081516A">
      <w:pPr>
        <w:spacing w:after="0" w:line="240" w:lineRule="auto"/>
        <w:rPr>
          <w:rFonts w:ascii="Arial" w:hAnsi="Arial" w:cs="Arial"/>
        </w:rPr>
      </w:pPr>
      <w:r>
        <w:rPr>
          <w:rFonts w:ascii="Arial" w:hAnsi="Arial" w:cs="Arial"/>
        </w:rPr>
        <w:t>The cardboard to put in between three-paper-sets of work diaries should be thick enough so that it does not affect the next set of carbon copies.</w:t>
      </w:r>
    </w:p>
    <w:p w:rsidR="009D67F1" w:rsidRDefault="009D67F1" w:rsidP="0081516A">
      <w:pPr>
        <w:spacing w:after="0" w:line="240" w:lineRule="auto"/>
        <w:rPr>
          <w:rFonts w:ascii="Arial" w:hAnsi="Arial" w:cs="Arial"/>
        </w:rPr>
      </w:pPr>
    </w:p>
    <w:p w:rsidR="009D67F1" w:rsidRDefault="009D67F1" w:rsidP="0081516A">
      <w:pPr>
        <w:spacing w:after="0" w:line="240" w:lineRule="auto"/>
        <w:rPr>
          <w:rFonts w:ascii="Arial" w:hAnsi="Arial" w:cs="Arial"/>
        </w:rPr>
      </w:pPr>
      <w:r>
        <w:rPr>
          <w:rFonts w:ascii="Arial" w:hAnsi="Arial" w:cs="Arial"/>
        </w:rPr>
        <w:t>The</w:t>
      </w:r>
      <w:r w:rsidR="002C2A24">
        <w:rPr>
          <w:rFonts w:ascii="Arial" w:hAnsi="Arial" w:cs="Arial"/>
        </w:rPr>
        <w:t>re should be a place on each page</w:t>
      </w:r>
      <w:r>
        <w:rPr>
          <w:rFonts w:ascii="Arial" w:hAnsi="Arial" w:cs="Arial"/>
        </w:rPr>
        <w:t xml:space="preserve"> to allow drivers to tally their hours</w:t>
      </w:r>
      <w:r w:rsidR="00084A00">
        <w:rPr>
          <w:rFonts w:ascii="Arial" w:hAnsi="Arial" w:cs="Arial"/>
        </w:rPr>
        <w:t xml:space="preserve"> and carry forward what they need for the next page</w:t>
      </w:r>
      <w:r>
        <w:rPr>
          <w:rFonts w:ascii="Arial" w:hAnsi="Arial" w:cs="Arial"/>
        </w:rPr>
        <w:t>.</w:t>
      </w:r>
      <w:r w:rsidR="00084A00">
        <w:rPr>
          <w:rFonts w:ascii="Arial" w:hAnsi="Arial" w:cs="Arial"/>
        </w:rPr>
        <w:t xml:space="preserve"> This should be a working out area and no entry in it should be enforceable. </w:t>
      </w:r>
    </w:p>
    <w:p w:rsidR="009D67F1" w:rsidRDefault="009D67F1" w:rsidP="0081516A">
      <w:pPr>
        <w:spacing w:after="0" w:line="240" w:lineRule="auto"/>
        <w:rPr>
          <w:rFonts w:ascii="Arial" w:hAnsi="Arial" w:cs="Arial"/>
        </w:rPr>
      </w:pPr>
    </w:p>
    <w:p w:rsidR="00F5307B" w:rsidRDefault="007370DA" w:rsidP="0081516A">
      <w:pPr>
        <w:spacing w:after="0" w:line="240" w:lineRule="auto"/>
        <w:rPr>
          <w:rFonts w:ascii="Arial" w:hAnsi="Arial" w:cs="Arial"/>
        </w:rPr>
      </w:pPr>
      <w:r>
        <w:rPr>
          <w:rFonts w:ascii="Arial" w:hAnsi="Arial" w:cs="Arial"/>
        </w:rPr>
        <w:t>The comments box in the table should be bigger to allow more room for more lengthy comments.</w:t>
      </w:r>
    </w:p>
    <w:p w:rsidR="009D67F1" w:rsidRDefault="009D67F1" w:rsidP="0081516A">
      <w:pPr>
        <w:spacing w:after="0" w:line="240" w:lineRule="auto"/>
        <w:rPr>
          <w:rFonts w:ascii="Arial" w:hAnsi="Arial" w:cs="Arial"/>
        </w:rPr>
      </w:pPr>
    </w:p>
    <w:p w:rsidR="001D18C1" w:rsidRDefault="001D18C1" w:rsidP="0081516A">
      <w:pPr>
        <w:spacing w:after="0" w:line="240" w:lineRule="auto"/>
        <w:rPr>
          <w:rFonts w:ascii="Arial" w:hAnsi="Arial" w:cs="Arial"/>
        </w:rPr>
      </w:pPr>
      <w:r>
        <w:rPr>
          <w:rFonts w:ascii="Arial" w:hAnsi="Arial" w:cs="Arial"/>
        </w:rPr>
        <w:t xml:space="preserve">The interpretation of ‘major rest break’ under section 5 of the draft Act is 5 continuous hours. This change will mean </w:t>
      </w:r>
      <w:r w:rsidR="000A4205">
        <w:rPr>
          <w:rFonts w:ascii="Arial" w:hAnsi="Arial" w:cs="Arial"/>
        </w:rPr>
        <w:t xml:space="preserve">that, </w:t>
      </w:r>
      <w:r>
        <w:rPr>
          <w:rFonts w:ascii="Arial" w:hAnsi="Arial" w:cs="Arial"/>
        </w:rPr>
        <w:t>for some Standard Hour</w:t>
      </w:r>
      <w:r w:rsidR="000A4205">
        <w:rPr>
          <w:rFonts w:ascii="Arial" w:hAnsi="Arial" w:cs="Arial"/>
        </w:rPr>
        <w:t>s,</w:t>
      </w:r>
      <w:r>
        <w:rPr>
          <w:rFonts w:ascii="Arial" w:hAnsi="Arial" w:cs="Arial"/>
        </w:rPr>
        <w:t xml:space="preserve"> drivers </w:t>
      </w:r>
      <w:r w:rsidR="000A4205">
        <w:rPr>
          <w:rFonts w:ascii="Arial" w:hAnsi="Arial" w:cs="Arial"/>
        </w:rPr>
        <w:t xml:space="preserve">have </w:t>
      </w:r>
      <w:r>
        <w:rPr>
          <w:rFonts w:ascii="Arial" w:hAnsi="Arial" w:cs="Arial"/>
        </w:rPr>
        <w:t>an additional 24 hour period contrary to the intention of the model road transport rules which based Standard Hours on 7 continuous hours for a major rest break.</w:t>
      </w:r>
    </w:p>
    <w:p w:rsidR="001D18C1" w:rsidRDefault="001D18C1" w:rsidP="0081516A">
      <w:pPr>
        <w:spacing w:after="0" w:line="240" w:lineRule="auto"/>
        <w:rPr>
          <w:rFonts w:ascii="Arial" w:hAnsi="Arial" w:cs="Arial"/>
        </w:rPr>
      </w:pPr>
    </w:p>
    <w:p w:rsidR="009A6D56" w:rsidRDefault="009A6D56" w:rsidP="0081516A">
      <w:pPr>
        <w:spacing w:after="0" w:line="240" w:lineRule="auto"/>
        <w:rPr>
          <w:rFonts w:ascii="Arial" w:hAnsi="Arial" w:cs="Arial"/>
        </w:rPr>
      </w:pPr>
      <w:r>
        <w:rPr>
          <w:rFonts w:ascii="Arial" w:hAnsi="Arial" w:cs="Arial"/>
        </w:rPr>
        <w:t>On a separate legislative drafting issue, s</w:t>
      </w:r>
      <w:r w:rsidRPr="009957A5">
        <w:rPr>
          <w:rFonts w:ascii="Arial" w:hAnsi="Arial" w:cs="Arial"/>
        </w:rPr>
        <w:t xml:space="preserve">ection 297(2) of the draft Act makes it an offence for a driver not recording required information ‘immediately after starting work on a day’ with a maximum penalty of $3000. Section 297(3) of the draft Act purports to provide a defence to this offence ‘in relation to the failure of the driver </w:t>
      </w:r>
      <w:r>
        <w:rPr>
          <w:rFonts w:ascii="Arial" w:hAnsi="Arial" w:cs="Arial"/>
        </w:rPr>
        <w:t xml:space="preserve">to </w:t>
      </w:r>
      <w:r w:rsidRPr="009957A5">
        <w:rPr>
          <w:rFonts w:ascii="Arial" w:hAnsi="Arial" w:cs="Arial"/>
        </w:rPr>
        <w:t>record information before starting to undertake 100+ km work under standard hours on a day’. There is an inconsistency in phrase use here. Good drafting principles would indicate that consistent phrasing should be used for offence and defence provisions. Thus, section 297(3) should state ‘in relation to the failure of the driver to record information immediately after starting work on a day’.</w:t>
      </w:r>
    </w:p>
    <w:p w:rsidR="006545AA" w:rsidRDefault="006545AA" w:rsidP="0081516A">
      <w:pPr>
        <w:spacing w:after="0" w:line="240" w:lineRule="auto"/>
        <w:rPr>
          <w:rFonts w:ascii="Arial" w:hAnsi="Arial" w:cs="Arial"/>
        </w:rPr>
      </w:pPr>
    </w:p>
    <w:p w:rsidR="006545AA" w:rsidRDefault="006545AA" w:rsidP="006545AA">
      <w:pPr>
        <w:rPr>
          <w:rFonts w:ascii="Arial" w:hAnsi="Arial" w:cs="Arial"/>
        </w:rPr>
      </w:pPr>
      <w:r>
        <w:rPr>
          <w:rFonts w:ascii="Arial" w:hAnsi="Arial" w:cs="Arial"/>
        </w:rPr>
        <w:br w:type="page"/>
      </w:r>
    </w:p>
    <w:p w:rsidR="006545AA" w:rsidRDefault="006545AA" w:rsidP="0081516A">
      <w:pPr>
        <w:spacing w:after="0" w:line="240" w:lineRule="auto"/>
        <w:rPr>
          <w:rFonts w:ascii="Arial" w:hAnsi="Arial" w:cs="Arial"/>
          <w:b/>
        </w:rPr>
      </w:pPr>
      <w:r>
        <w:rPr>
          <w:rFonts w:ascii="Arial" w:hAnsi="Arial" w:cs="Arial"/>
          <w:b/>
        </w:rPr>
        <w:lastRenderedPageBreak/>
        <w:t>Attachment A</w:t>
      </w:r>
    </w:p>
    <w:p w:rsidR="006545AA" w:rsidRPr="006545AA" w:rsidRDefault="006545AA" w:rsidP="0081516A">
      <w:pPr>
        <w:spacing w:after="0" w:line="240" w:lineRule="auto"/>
        <w:rPr>
          <w:rFonts w:ascii="Arial" w:hAnsi="Arial" w:cs="Arial"/>
          <w:b/>
        </w:rPr>
      </w:pPr>
    </w:p>
    <w:p w:rsidR="006545AA" w:rsidRDefault="006545AA" w:rsidP="006545AA">
      <w:pPr>
        <w:spacing w:after="0" w:line="240" w:lineRule="auto"/>
        <w:jc w:val="center"/>
        <w:rPr>
          <w:rFonts w:ascii="Arial" w:hAnsi="Arial" w:cs="Arial"/>
        </w:rPr>
      </w:pPr>
      <w:r>
        <w:rPr>
          <w:rFonts w:ascii="Arial" w:hAnsi="Arial" w:cs="Arial"/>
          <w:noProof/>
          <w:lang w:eastAsia="en-AU"/>
        </w:rPr>
        <w:drawing>
          <wp:inline distT="0" distB="0" distL="0" distR="0">
            <wp:extent cx="5915302" cy="8541672"/>
            <wp:effectExtent l="19050" t="0" r="924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18072" cy="8545672"/>
                    </a:xfrm>
                    <a:prstGeom prst="rect">
                      <a:avLst/>
                    </a:prstGeom>
                    <a:noFill/>
                    <a:ln w="9525">
                      <a:noFill/>
                      <a:miter lim="800000"/>
                      <a:headEnd/>
                      <a:tailEnd/>
                    </a:ln>
                  </pic:spPr>
                </pic:pic>
              </a:graphicData>
            </a:graphic>
          </wp:inline>
        </w:drawing>
      </w:r>
    </w:p>
    <w:p w:rsidR="006545AA" w:rsidRDefault="006545AA" w:rsidP="006545AA">
      <w:pPr>
        <w:spacing w:after="0" w:line="240" w:lineRule="auto"/>
        <w:jc w:val="center"/>
        <w:rPr>
          <w:rFonts w:ascii="Arial" w:hAnsi="Arial" w:cs="Arial"/>
        </w:rPr>
      </w:pPr>
      <w:r>
        <w:rPr>
          <w:rFonts w:ascii="Arial" w:hAnsi="Arial" w:cs="Arial"/>
          <w:noProof/>
          <w:lang w:eastAsia="en-AU"/>
        </w:rPr>
        <w:lastRenderedPageBreak/>
        <w:drawing>
          <wp:inline distT="0" distB="0" distL="0" distR="0">
            <wp:extent cx="5963187" cy="868254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65980" cy="8686615"/>
                    </a:xfrm>
                    <a:prstGeom prst="rect">
                      <a:avLst/>
                    </a:prstGeom>
                    <a:noFill/>
                    <a:ln w="9525">
                      <a:noFill/>
                      <a:miter lim="800000"/>
                      <a:headEnd/>
                      <a:tailEnd/>
                    </a:ln>
                  </pic:spPr>
                </pic:pic>
              </a:graphicData>
            </a:graphic>
          </wp:inline>
        </w:drawing>
      </w:r>
    </w:p>
    <w:p w:rsidR="006545AA" w:rsidRDefault="006545AA" w:rsidP="0081516A">
      <w:pPr>
        <w:spacing w:after="0" w:line="240" w:lineRule="auto"/>
        <w:rPr>
          <w:rFonts w:ascii="Arial" w:hAnsi="Arial" w:cs="Arial"/>
        </w:rPr>
      </w:pPr>
    </w:p>
    <w:p w:rsidR="006545AA" w:rsidRDefault="006545AA" w:rsidP="006545AA">
      <w:pPr>
        <w:spacing w:after="0" w:line="240" w:lineRule="auto"/>
        <w:jc w:val="center"/>
        <w:rPr>
          <w:rFonts w:ascii="Arial" w:hAnsi="Arial" w:cs="Arial"/>
        </w:rPr>
      </w:pPr>
      <w:r>
        <w:rPr>
          <w:rFonts w:ascii="Arial" w:hAnsi="Arial" w:cs="Arial"/>
          <w:noProof/>
          <w:lang w:eastAsia="en-AU"/>
        </w:rPr>
        <w:lastRenderedPageBreak/>
        <w:drawing>
          <wp:inline distT="0" distB="0" distL="0" distR="0">
            <wp:extent cx="6087953" cy="8570890"/>
            <wp:effectExtent l="19050" t="0" r="804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090804" cy="8574904"/>
                    </a:xfrm>
                    <a:prstGeom prst="rect">
                      <a:avLst/>
                    </a:prstGeom>
                    <a:noFill/>
                    <a:ln w="9525">
                      <a:noFill/>
                      <a:miter lim="800000"/>
                      <a:headEnd/>
                      <a:tailEnd/>
                    </a:ln>
                  </pic:spPr>
                </pic:pic>
              </a:graphicData>
            </a:graphic>
          </wp:inline>
        </w:drawing>
      </w:r>
    </w:p>
    <w:p w:rsidR="006545AA" w:rsidRPr="0081516A" w:rsidRDefault="006545AA" w:rsidP="0081516A">
      <w:pPr>
        <w:spacing w:after="0" w:line="240" w:lineRule="auto"/>
        <w:rPr>
          <w:rFonts w:ascii="Arial" w:hAnsi="Arial" w:cs="Arial"/>
        </w:rPr>
      </w:pPr>
    </w:p>
    <w:sectPr w:rsidR="006545AA" w:rsidRPr="0081516A" w:rsidSect="00566DC6">
      <w:footerReference w:type="defaul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3D0" w:rsidRDefault="004503D0" w:rsidP="0081516A">
      <w:pPr>
        <w:spacing w:after="0" w:line="240" w:lineRule="auto"/>
      </w:pPr>
      <w:r>
        <w:separator/>
      </w:r>
    </w:p>
  </w:endnote>
  <w:endnote w:type="continuationSeparator" w:id="0">
    <w:p w:rsidR="004503D0" w:rsidRDefault="004503D0" w:rsidP="00815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513969"/>
      <w:docPartObj>
        <w:docPartGallery w:val="Page Numbers (Bottom of Page)"/>
        <w:docPartUnique/>
      </w:docPartObj>
    </w:sdtPr>
    <w:sdtContent>
      <w:p w:rsidR="004503D0" w:rsidRDefault="00530CCC" w:rsidP="00866B2F">
        <w:pPr>
          <w:pStyle w:val="Footer"/>
          <w:jc w:val="center"/>
        </w:pPr>
        <w:fldSimple w:instr=" PAGE   \* MERGEFORMAT ">
          <w:r w:rsidR="00B95F88">
            <w:rPr>
              <w:noProof/>
            </w:rPr>
            <w:t>10</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3D0" w:rsidRDefault="004503D0">
    <w:pPr>
      <w:pStyle w:val="Footer"/>
    </w:pPr>
    <w:r w:rsidRPr="00566DC6">
      <w:rPr>
        <w:noProof/>
        <w:lang w:eastAsia="en-AU"/>
      </w:rPr>
      <w:drawing>
        <wp:anchor distT="0" distB="0" distL="114300" distR="114300" simplePos="0" relativeHeight="251659264" behindDoc="0" locked="0" layoutInCell="1" allowOverlap="1">
          <wp:simplePos x="0" y="0"/>
          <wp:positionH relativeFrom="column">
            <wp:posOffset>-1155326</wp:posOffset>
          </wp:positionH>
          <wp:positionV relativeFrom="paragraph">
            <wp:posOffset>-138841</wp:posOffset>
          </wp:positionV>
          <wp:extent cx="8085044" cy="914400"/>
          <wp:effectExtent l="19050" t="0" r="0" b="0"/>
          <wp:wrapNone/>
          <wp:docPr id="2" name="Picture 1" descr="LHead Bas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ead Base ACT"/>
                  <pic:cNvPicPr>
                    <a:picLocks noChangeAspect="1" noChangeArrowheads="1"/>
                  </pic:cNvPicPr>
                </pic:nvPicPr>
                <pic:blipFill>
                  <a:blip r:embed="rId1"/>
                  <a:srcRect/>
                  <a:stretch>
                    <a:fillRect/>
                  </a:stretch>
                </pic:blipFill>
                <pic:spPr bwMode="auto">
                  <a:xfrm>
                    <a:off x="0" y="0"/>
                    <a:ext cx="8082915" cy="91757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3D0" w:rsidRDefault="004503D0" w:rsidP="0081516A">
      <w:pPr>
        <w:spacing w:after="0" w:line="240" w:lineRule="auto"/>
      </w:pPr>
      <w:r>
        <w:separator/>
      </w:r>
    </w:p>
  </w:footnote>
  <w:footnote w:type="continuationSeparator" w:id="0">
    <w:p w:rsidR="004503D0" w:rsidRDefault="004503D0" w:rsidP="008151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A32521"/>
    <w:multiLevelType w:val="hybridMultilevel"/>
    <w:tmpl w:val="154A3006"/>
    <w:lvl w:ilvl="0" w:tplc="0C090015">
      <w:start w:val="1"/>
      <w:numFmt w:val="upperLetter"/>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nsid w:val="7FE83731"/>
    <w:multiLevelType w:val="hybridMultilevel"/>
    <w:tmpl w:val="09FA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81516A"/>
    <w:rsid w:val="00000F6B"/>
    <w:rsid w:val="00006F9C"/>
    <w:rsid w:val="000070F1"/>
    <w:rsid w:val="000220FF"/>
    <w:rsid w:val="00024B41"/>
    <w:rsid w:val="00025C44"/>
    <w:rsid w:val="00031E8A"/>
    <w:rsid w:val="000324B3"/>
    <w:rsid w:val="00035168"/>
    <w:rsid w:val="00054338"/>
    <w:rsid w:val="00061D3F"/>
    <w:rsid w:val="00066103"/>
    <w:rsid w:val="000761F2"/>
    <w:rsid w:val="00076AC2"/>
    <w:rsid w:val="00084A00"/>
    <w:rsid w:val="000851B0"/>
    <w:rsid w:val="00093C1F"/>
    <w:rsid w:val="000A1A64"/>
    <w:rsid w:val="000A4205"/>
    <w:rsid w:val="000A46B4"/>
    <w:rsid w:val="000B1BB1"/>
    <w:rsid w:val="000B31FF"/>
    <w:rsid w:val="000C1826"/>
    <w:rsid w:val="000C4A3E"/>
    <w:rsid w:val="000C6967"/>
    <w:rsid w:val="000E048F"/>
    <w:rsid w:val="00101027"/>
    <w:rsid w:val="0010284E"/>
    <w:rsid w:val="00103D1C"/>
    <w:rsid w:val="0010495A"/>
    <w:rsid w:val="0011292C"/>
    <w:rsid w:val="00112F77"/>
    <w:rsid w:val="00123A90"/>
    <w:rsid w:val="00132748"/>
    <w:rsid w:val="00133364"/>
    <w:rsid w:val="00143B49"/>
    <w:rsid w:val="0015357A"/>
    <w:rsid w:val="00166822"/>
    <w:rsid w:val="001714B0"/>
    <w:rsid w:val="001742C1"/>
    <w:rsid w:val="00187DBE"/>
    <w:rsid w:val="00195FE7"/>
    <w:rsid w:val="001C3901"/>
    <w:rsid w:val="001D0E6B"/>
    <w:rsid w:val="001D18C1"/>
    <w:rsid w:val="001D6B95"/>
    <w:rsid w:val="001E61B9"/>
    <w:rsid w:val="00203EC3"/>
    <w:rsid w:val="00205FDF"/>
    <w:rsid w:val="00221D5F"/>
    <w:rsid w:val="002233A1"/>
    <w:rsid w:val="002247C5"/>
    <w:rsid w:val="00226BAE"/>
    <w:rsid w:val="00230DE9"/>
    <w:rsid w:val="00235211"/>
    <w:rsid w:val="00252CBE"/>
    <w:rsid w:val="00252E54"/>
    <w:rsid w:val="00253F88"/>
    <w:rsid w:val="00261236"/>
    <w:rsid w:val="00264C30"/>
    <w:rsid w:val="0026660E"/>
    <w:rsid w:val="002713F6"/>
    <w:rsid w:val="00272485"/>
    <w:rsid w:val="00272E65"/>
    <w:rsid w:val="00274184"/>
    <w:rsid w:val="00285101"/>
    <w:rsid w:val="00297F4C"/>
    <w:rsid w:val="002A47B6"/>
    <w:rsid w:val="002B0D19"/>
    <w:rsid w:val="002B5517"/>
    <w:rsid w:val="002C2A24"/>
    <w:rsid w:val="002C4408"/>
    <w:rsid w:val="002C59C7"/>
    <w:rsid w:val="002D43B3"/>
    <w:rsid w:val="002E5E3C"/>
    <w:rsid w:val="00303D0F"/>
    <w:rsid w:val="00307430"/>
    <w:rsid w:val="00307CD4"/>
    <w:rsid w:val="00317BAC"/>
    <w:rsid w:val="00322A7F"/>
    <w:rsid w:val="0032714C"/>
    <w:rsid w:val="00330AF3"/>
    <w:rsid w:val="00332962"/>
    <w:rsid w:val="00336859"/>
    <w:rsid w:val="00341653"/>
    <w:rsid w:val="00350A36"/>
    <w:rsid w:val="0037497B"/>
    <w:rsid w:val="00374C30"/>
    <w:rsid w:val="00381733"/>
    <w:rsid w:val="00381F56"/>
    <w:rsid w:val="00383743"/>
    <w:rsid w:val="003A3988"/>
    <w:rsid w:val="003A3C2E"/>
    <w:rsid w:val="003B4295"/>
    <w:rsid w:val="003B4DB6"/>
    <w:rsid w:val="003C2844"/>
    <w:rsid w:val="003C726F"/>
    <w:rsid w:val="003D26D1"/>
    <w:rsid w:val="003D33AE"/>
    <w:rsid w:val="003D443F"/>
    <w:rsid w:val="003F698D"/>
    <w:rsid w:val="004013B5"/>
    <w:rsid w:val="00423AD8"/>
    <w:rsid w:val="00441A33"/>
    <w:rsid w:val="004443F7"/>
    <w:rsid w:val="004503D0"/>
    <w:rsid w:val="004570A3"/>
    <w:rsid w:val="00471B16"/>
    <w:rsid w:val="00471F4C"/>
    <w:rsid w:val="004A1905"/>
    <w:rsid w:val="004A703D"/>
    <w:rsid w:val="004B5992"/>
    <w:rsid w:val="004E2BB9"/>
    <w:rsid w:val="004E4B0E"/>
    <w:rsid w:val="004E7D23"/>
    <w:rsid w:val="0050682D"/>
    <w:rsid w:val="0051350E"/>
    <w:rsid w:val="005167D7"/>
    <w:rsid w:val="00516BDC"/>
    <w:rsid w:val="0052154D"/>
    <w:rsid w:val="00530CCC"/>
    <w:rsid w:val="00532700"/>
    <w:rsid w:val="005330E4"/>
    <w:rsid w:val="00543A70"/>
    <w:rsid w:val="00551ADF"/>
    <w:rsid w:val="0055476B"/>
    <w:rsid w:val="005604B7"/>
    <w:rsid w:val="00563109"/>
    <w:rsid w:val="00566DC6"/>
    <w:rsid w:val="00566E97"/>
    <w:rsid w:val="00572188"/>
    <w:rsid w:val="005725B1"/>
    <w:rsid w:val="00573387"/>
    <w:rsid w:val="0057649A"/>
    <w:rsid w:val="00592DB4"/>
    <w:rsid w:val="00595336"/>
    <w:rsid w:val="00597872"/>
    <w:rsid w:val="005A0099"/>
    <w:rsid w:val="005A28E8"/>
    <w:rsid w:val="005A40C4"/>
    <w:rsid w:val="005A6794"/>
    <w:rsid w:val="005B1FF5"/>
    <w:rsid w:val="005B71EE"/>
    <w:rsid w:val="005D0A94"/>
    <w:rsid w:val="005D2C29"/>
    <w:rsid w:val="005E0665"/>
    <w:rsid w:val="005E3EF7"/>
    <w:rsid w:val="005F0B1F"/>
    <w:rsid w:val="006166D1"/>
    <w:rsid w:val="006218CC"/>
    <w:rsid w:val="00622312"/>
    <w:rsid w:val="00626337"/>
    <w:rsid w:val="00631E8D"/>
    <w:rsid w:val="00646FF1"/>
    <w:rsid w:val="00651BCC"/>
    <w:rsid w:val="0065302D"/>
    <w:rsid w:val="006545AA"/>
    <w:rsid w:val="00656814"/>
    <w:rsid w:val="0066128F"/>
    <w:rsid w:val="00665516"/>
    <w:rsid w:val="00666165"/>
    <w:rsid w:val="006737AE"/>
    <w:rsid w:val="006762E0"/>
    <w:rsid w:val="006826DD"/>
    <w:rsid w:val="00682ACF"/>
    <w:rsid w:val="006A1EF1"/>
    <w:rsid w:val="006B513E"/>
    <w:rsid w:val="006C3243"/>
    <w:rsid w:val="006D0834"/>
    <w:rsid w:val="006E4954"/>
    <w:rsid w:val="006F328F"/>
    <w:rsid w:val="006F7F9F"/>
    <w:rsid w:val="007043CE"/>
    <w:rsid w:val="007133E5"/>
    <w:rsid w:val="00717572"/>
    <w:rsid w:val="007370DA"/>
    <w:rsid w:val="0074753A"/>
    <w:rsid w:val="00761E32"/>
    <w:rsid w:val="007704EC"/>
    <w:rsid w:val="00775C9F"/>
    <w:rsid w:val="00775E3F"/>
    <w:rsid w:val="007770CF"/>
    <w:rsid w:val="007800E3"/>
    <w:rsid w:val="00784215"/>
    <w:rsid w:val="00787A74"/>
    <w:rsid w:val="0079307D"/>
    <w:rsid w:val="0079765A"/>
    <w:rsid w:val="007A065D"/>
    <w:rsid w:val="007A2A73"/>
    <w:rsid w:val="007A7F4F"/>
    <w:rsid w:val="007B05E0"/>
    <w:rsid w:val="007C353E"/>
    <w:rsid w:val="007C7C65"/>
    <w:rsid w:val="007D46C5"/>
    <w:rsid w:val="007D4C0D"/>
    <w:rsid w:val="007D5962"/>
    <w:rsid w:val="007E1139"/>
    <w:rsid w:val="007E26C2"/>
    <w:rsid w:val="007E4069"/>
    <w:rsid w:val="007F1507"/>
    <w:rsid w:val="00805028"/>
    <w:rsid w:val="00807DF5"/>
    <w:rsid w:val="008126F6"/>
    <w:rsid w:val="0081516A"/>
    <w:rsid w:val="008347C4"/>
    <w:rsid w:val="00845C4D"/>
    <w:rsid w:val="00846EEF"/>
    <w:rsid w:val="00847626"/>
    <w:rsid w:val="00853196"/>
    <w:rsid w:val="00866B2F"/>
    <w:rsid w:val="008825E6"/>
    <w:rsid w:val="00893499"/>
    <w:rsid w:val="008A0E6D"/>
    <w:rsid w:val="008A7F56"/>
    <w:rsid w:val="008B3154"/>
    <w:rsid w:val="008C1043"/>
    <w:rsid w:val="008D2D4C"/>
    <w:rsid w:val="008F381C"/>
    <w:rsid w:val="008F5128"/>
    <w:rsid w:val="008F6CC6"/>
    <w:rsid w:val="00914D94"/>
    <w:rsid w:val="00917C23"/>
    <w:rsid w:val="00922EA2"/>
    <w:rsid w:val="00930BBC"/>
    <w:rsid w:val="00940B6B"/>
    <w:rsid w:val="00944EEA"/>
    <w:rsid w:val="00946E25"/>
    <w:rsid w:val="0095112C"/>
    <w:rsid w:val="00970CA2"/>
    <w:rsid w:val="00972B43"/>
    <w:rsid w:val="009813EF"/>
    <w:rsid w:val="0098283E"/>
    <w:rsid w:val="009957A5"/>
    <w:rsid w:val="009A6D56"/>
    <w:rsid w:val="009A73E1"/>
    <w:rsid w:val="009B5CE7"/>
    <w:rsid w:val="009C3963"/>
    <w:rsid w:val="009D0B2E"/>
    <w:rsid w:val="009D15CA"/>
    <w:rsid w:val="009D3B0A"/>
    <w:rsid w:val="009D67F1"/>
    <w:rsid w:val="009E0DEE"/>
    <w:rsid w:val="009E788E"/>
    <w:rsid w:val="009F3425"/>
    <w:rsid w:val="009F7C7C"/>
    <w:rsid w:val="00A0092E"/>
    <w:rsid w:val="00A21735"/>
    <w:rsid w:val="00A27839"/>
    <w:rsid w:val="00A3396D"/>
    <w:rsid w:val="00A352F2"/>
    <w:rsid w:val="00A37EC2"/>
    <w:rsid w:val="00A4188D"/>
    <w:rsid w:val="00A4682A"/>
    <w:rsid w:val="00A4767E"/>
    <w:rsid w:val="00A57615"/>
    <w:rsid w:val="00A579EE"/>
    <w:rsid w:val="00A57C98"/>
    <w:rsid w:val="00A60F9F"/>
    <w:rsid w:val="00A61F52"/>
    <w:rsid w:val="00A63185"/>
    <w:rsid w:val="00A66078"/>
    <w:rsid w:val="00A709D2"/>
    <w:rsid w:val="00A844C7"/>
    <w:rsid w:val="00A91B54"/>
    <w:rsid w:val="00AA2269"/>
    <w:rsid w:val="00AC4E16"/>
    <w:rsid w:val="00AD074B"/>
    <w:rsid w:val="00AD57BC"/>
    <w:rsid w:val="00AE03AC"/>
    <w:rsid w:val="00AE4A1E"/>
    <w:rsid w:val="00AF6F22"/>
    <w:rsid w:val="00B01286"/>
    <w:rsid w:val="00B06673"/>
    <w:rsid w:val="00B06A9E"/>
    <w:rsid w:val="00B12438"/>
    <w:rsid w:val="00B16D98"/>
    <w:rsid w:val="00B20467"/>
    <w:rsid w:val="00B36943"/>
    <w:rsid w:val="00B56366"/>
    <w:rsid w:val="00B67660"/>
    <w:rsid w:val="00B71D78"/>
    <w:rsid w:val="00B80D97"/>
    <w:rsid w:val="00B80DF8"/>
    <w:rsid w:val="00B84E5A"/>
    <w:rsid w:val="00B866C5"/>
    <w:rsid w:val="00B866CB"/>
    <w:rsid w:val="00B87822"/>
    <w:rsid w:val="00B95F88"/>
    <w:rsid w:val="00BA14E1"/>
    <w:rsid w:val="00BA3218"/>
    <w:rsid w:val="00BA70E1"/>
    <w:rsid w:val="00BA78F0"/>
    <w:rsid w:val="00BB6311"/>
    <w:rsid w:val="00BC62C8"/>
    <w:rsid w:val="00BC658C"/>
    <w:rsid w:val="00BD41BC"/>
    <w:rsid w:val="00BD7188"/>
    <w:rsid w:val="00BE0DCF"/>
    <w:rsid w:val="00BE1B3E"/>
    <w:rsid w:val="00BE35D0"/>
    <w:rsid w:val="00BF7B4F"/>
    <w:rsid w:val="00C0499B"/>
    <w:rsid w:val="00C17BB8"/>
    <w:rsid w:val="00C319ED"/>
    <w:rsid w:val="00C35580"/>
    <w:rsid w:val="00C36C21"/>
    <w:rsid w:val="00C456C9"/>
    <w:rsid w:val="00C53587"/>
    <w:rsid w:val="00C5666A"/>
    <w:rsid w:val="00C6239C"/>
    <w:rsid w:val="00C644CA"/>
    <w:rsid w:val="00C67C79"/>
    <w:rsid w:val="00C741DE"/>
    <w:rsid w:val="00C81ED7"/>
    <w:rsid w:val="00C85C23"/>
    <w:rsid w:val="00C96201"/>
    <w:rsid w:val="00CA1C67"/>
    <w:rsid w:val="00CA4910"/>
    <w:rsid w:val="00CB722C"/>
    <w:rsid w:val="00CC4637"/>
    <w:rsid w:val="00CC5F59"/>
    <w:rsid w:val="00CD087F"/>
    <w:rsid w:val="00CD435A"/>
    <w:rsid w:val="00CD492B"/>
    <w:rsid w:val="00CE5A78"/>
    <w:rsid w:val="00CE6584"/>
    <w:rsid w:val="00CF4ABA"/>
    <w:rsid w:val="00D00097"/>
    <w:rsid w:val="00D035D1"/>
    <w:rsid w:val="00D047D2"/>
    <w:rsid w:val="00D15885"/>
    <w:rsid w:val="00D22D78"/>
    <w:rsid w:val="00D23E39"/>
    <w:rsid w:val="00D356AC"/>
    <w:rsid w:val="00D45F55"/>
    <w:rsid w:val="00D5378C"/>
    <w:rsid w:val="00D542EF"/>
    <w:rsid w:val="00D70EC5"/>
    <w:rsid w:val="00D72907"/>
    <w:rsid w:val="00D7293E"/>
    <w:rsid w:val="00DC2DE1"/>
    <w:rsid w:val="00DD5686"/>
    <w:rsid w:val="00DE7432"/>
    <w:rsid w:val="00DE7644"/>
    <w:rsid w:val="00DF1FCE"/>
    <w:rsid w:val="00DF22CD"/>
    <w:rsid w:val="00DF36F2"/>
    <w:rsid w:val="00DF694A"/>
    <w:rsid w:val="00E0185C"/>
    <w:rsid w:val="00E067F8"/>
    <w:rsid w:val="00E10C62"/>
    <w:rsid w:val="00E20168"/>
    <w:rsid w:val="00E220EF"/>
    <w:rsid w:val="00E346B8"/>
    <w:rsid w:val="00E47579"/>
    <w:rsid w:val="00E51637"/>
    <w:rsid w:val="00E7374F"/>
    <w:rsid w:val="00E76A11"/>
    <w:rsid w:val="00E809BF"/>
    <w:rsid w:val="00E91934"/>
    <w:rsid w:val="00E94ECE"/>
    <w:rsid w:val="00EA3479"/>
    <w:rsid w:val="00EA3B69"/>
    <w:rsid w:val="00EB3B8C"/>
    <w:rsid w:val="00EB79BB"/>
    <w:rsid w:val="00EC225F"/>
    <w:rsid w:val="00EC581C"/>
    <w:rsid w:val="00EC745D"/>
    <w:rsid w:val="00EC7C71"/>
    <w:rsid w:val="00EE5EDA"/>
    <w:rsid w:val="00EE7850"/>
    <w:rsid w:val="00EF2133"/>
    <w:rsid w:val="00EF2E9A"/>
    <w:rsid w:val="00F03A37"/>
    <w:rsid w:val="00F05AA7"/>
    <w:rsid w:val="00F071DC"/>
    <w:rsid w:val="00F17AAB"/>
    <w:rsid w:val="00F21972"/>
    <w:rsid w:val="00F27BBF"/>
    <w:rsid w:val="00F4214D"/>
    <w:rsid w:val="00F5307B"/>
    <w:rsid w:val="00F53B06"/>
    <w:rsid w:val="00F619F5"/>
    <w:rsid w:val="00F724A2"/>
    <w:rsid w:val="00F93D74"/>
    <w:rsid w:val="00FA0630"/>
    <w:rsid w:val="00FA1BB7"/>
    <w:rsid w:val="00FC22DE"/>
    <w:rsid w:val="00FC3F2D"/>
    <w:rsid w:val="00FE5E11"/>
    <w:rsid w:val="00FF32B8"/>
    <w:rsid w:val="00FF658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97B"/>
  </w:style>
  <w:style w:type="paragraph" w:styleId="Heading1">
    <w:name w:val="heading 1"/>
    <w:basedOn w:val="Normal"/>
    <w:next w:val="Normal"/>
    <w:link w:val="Heading1Char"/>
    <w:uiPriority w:val="9"/>
    <w:qFormat/>
    <w:rsid w:val="00566D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16A"/>
    <w:rPr>
      <w:rFonts w:ascii="Tahoma" w:hAnsi="Tahoma" w:cs="Tahoma"/>
      <w:sz w:val="16"/>
      <w:szCs w:val="16"/>
    </w:rPr>
  </w:style>
  <w:style w:type="paragraph" w:styleId="Header">
    <w:name w:val="header"/>
    <w:basedOn w:val="Normal"/>
    <w:link w:val="HeaderChar"/>
    <w:uiPriority w:val="99"/>
    <w:semiHidden/>
    <w:unhideWhenUsed/>
    <w:rsid w:val="0081516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1516A"/>
  </w:style>
  <w:style w:type="paragraph" w:styleId="Footer">
    <w:name w:val="footer"/>
    <w:basedOn w:val="Normal"/>
    <w:link w:val="FooterChar"/>
    <w:uiPriority w:val="99"/>
    <w:unhideWhenUsed/>
    <w:rsid w:val="00815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16A"/>
  </w:style>
  <w:style w:type="character" w:customStyle="1" w:styleId="Heading1Char">
    <w:name w:val="Heading 1 Char"/>
    <w:basedOn w:val="DefaultParagraphFont"/>
    <w:link w:val="Heading1"/>
    <w:uiPriority w:val="9"/>
    <w:rsid w:val="00566DC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66D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6DC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957A5"/>
    <w:pPr>
      <w:spacing w:after="0" w:line="240" w:lineRule="auto"/>
      <w:ind w:left="720"/>
    </w:pPr>
    <w:rPr>
      <w:rFonts w:ascii="Calibri" w:hAnsi="Calibri" w:cs="Calibri"/>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2283</Words>
  <Characters>13018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jacqueline.james</dc:creator>
  <cp:lastModifiedBy>jacqueline.james</cp:lastModifiedBy>
  <cp:revision>2</cp:revision>
  <cp:lastPrinted>2012-12-02T22:14:00Z</cp:lastPrinted>
  <dcterms:created xsi:type="dcterms:W3CDTF">2012-12-06T22:14:00Z</dcterms:created>
  <dcterms:modified xsi:type="dcterms:W3CDTF">2012-12-06T22:14:00Z</dcterms:modified>
</cp:coreProperties>
</file>