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98" w:rsidRPr="006E3E70" w:rsidRDefault="004C1098" w:rsidP="004C1098">
      <w:pPr>
        <w:rPr>
          <w:rFonts w:ascii="Arial" w:hAnsi="Arial" w:cs="Arial"/>
          <w:b/>
          <w:bCs/>
          <w:sz w:val="22"/>
          <w:szCs w:val="22"/>
        </w:rPr>
      </w:pPr>
      <w:r w:rsidRPr="006E3E70">
        <w:rPr>
          <w:rFonts w:ascii="Arial" w:hAnsi="Arial" w:cs="Arial"/>
          <w:b/>
          <w:bCs/>
          <w:sz w:val="22"/>
          <w:szCs w:val="22"/>
        </w:rPr>
        <w:t>Outstanding contribution to the Australian trucking industry</w:t>
      </w:r>
    </w:p>
    <w:p w:rsidR="004C1098" w:rsidRPr="006E3E70" w:rsidRDefault="004C1098" w:rsidP="004C1098">
      <w:pPr>
        <w:rPr>
          <w:rFonts w:ascii="Arial" w:hAnsi="Arial" w:cs="Arial"/>
          <w:b/>
          <w:bCs/>
          <w:sz w:val="22"/>
          <w:szCs w:val="22"/>
        </w:rPr>
      </w:pPr>
    </w:p>
    <w:p w:rsidR="004C1098" w:rsidRPr="006E3E70" w:rsidRDefault="004C1098" w:rsidP="004C1098">
      <w:pPr>
        <w:rPr>
          <w:rFonts w:ascii="Arial" w:hAnsi="Arial" w:cs="Arial"/>
          <w:bCs/>
          <w:sz w:val="22"/>
          <w:szCs w:val="22"/>
        </w:rPr>
      </w:pPr>
      <w:r w:rsidRPr="006E3E70">
        <w:rPr>
          <w:rFonts w:ascii="Arial" w:hAnsi="Arial" w:cs="Arial"/>
          <w:bCs/>
          <w:sz w:val="22"/>
          <w:szCs w:val="22"/>
        </w:rPr>
        <w:t>This prestigious award acknowledges the commitment of an individual or organisation to improving the trucking industry through their operation or contribution to industry activities. The nominees for this award must be an individual or organisation associated with the Australian trucking industry.</w:t>
      </w:r>
    </w:p>
    <w:p w:rsidR="004C1098" w:rsidRPr="006E3E70" w:rsidRDefault="004C1098" w:rsidP="004C1098">
      <w:pPr>
        <w:rPr>
          <w:rFonts w:ascii="Arial" w:hAnsi="Arial" w:cs="Arial"/>
          <w:bCs/>
          <w:sz w:val="22"/>
          <w:szCs w:val="22"/>
        </w:rPr>
      </w:pPr>
    </w:p>
    <w:p w:rsidR="004C1098" w:rsidRPr="006E3E70" w:rsidRDefault="004C1098" w:rsidP="004C1098">
      <w:pPr>
        <w:rPr>
          <w:rFonts w:ascii="Arial" w:hAnsi="Arial" w:cs="Arial"/>
          <w:b/>
          <w:bCs/>
          <w:sz w:val="22"/>
          <w:szCs w:val="22"/>
        </w:rPr>
      </w:pPr>
      <w:r w:rsidRPr="006E3E70">
        <w:rPr>
          <w:rFonts w:ascii="Arial" w:hAnsi="Arial" w:cs="Arial"/>
          <w:b/>
          <w:bCs/>
          <w:sz w:val="22"/>
          <w:szCs w:val="22"/>
        </w:rPr>
        <w:t>The Australian trucking industry woman of the year</w:t>
      </w:r>
    </w:p>
    <w:p w:rsidR="004C1098" w:rsidRPr="006E3E70" w:rsidRDefault="004C1098" w:rsidP="004C1098">
      <w:pPr>
        <w:rPr>
          <w:rFonts w:ascii="Arial" w:hAnsi="Arial" w:cs="Arial"/>
          <w:b/>
          <w:bCs/>
          <w:sz w:val="22"/>
          <w:szCs w:val="22"/>
        </w:rPr>
      </w:pPr>
    </w:p>
    <w:p w:rsidR="004C1098" w:rsidRPr="006E3E70" w:rsidRDefault="004C1098" w:rsidP="004C1098">
      <w:pPr>
        <w:rPr>
          <w:rFonts w:ascii="Arial" w:hAnsi="Arial" w:cs="Arial"/>
          <w:bCs/>
          <w:sz w:val="22"/>
          <w:szCs w:val="22"/>
        </w:rPr>
      </w:pPr>
      <w:r w:rsidRPr="006E3E70">
        <w:rPr>
          <w:rFonts w:ascii="Arial" w:hAnsi="Arial" w:cs="Arial"/>
          <w:bCs/>
          <w:sz w:val="22"/>
          <w:szCs w:val="22"/>
        </w:rPr>
        <w:t>The woman of the year award recognises the strong professional contribution made by a woman within the trucking industry.</w:t>
      </w:r>
    </w:p>
    <w:p w:rsidR="004C1098" w:rsidRPr="006E3E70" w:rsidRDefault="004C1098" w:rsidP="004C1098">
      <w:pPr>
        <w:rPr>
          <w:rFonts w:ascii="Arial" w:hAnsi="Arial" w:cs="Arial"/>
          <w:bCs/>
          <w:sz w:val="22"/>
          <w:szCs w:val="22"/>
        </w:rPr>
      </w:pPr>
    </w:p>
    <w:p w:rsidR="004C1098" w:rsidRPr="006E3E70" w:rsidRDefault="004C1098" w:rsidP="004C1098">
      <w:pPr>
        <w:rPr>
          <w:rFonts w:ascii="Arial" w:hAnsi="Arial" w:cs="Arial"/>
          <w:b/>
          <w:bCs/>
          <w:sz w:val="22"/>
          <w:szCs w:val="22"/>
        </w:rPr>
      </w:pPr>
      <w:r w:rsidRPr="006E3E70">
        <w:rPr>
          <w:rFonts w:ascii="Arial" w:hAnsi="Arial" w:cs="Arial"/>
          <w:b/>
          <w:bCs/>
          <w:sz w:val="22"/>
          <w:szCs w:val="22"/>
        </w:rPr>
        <w:t>National professional driver of the year</w:t>
      </w:r>
    </w:p>
    <w:p w:rsidR="004C1098" w:rsidRPr="006E3E70" w:rsidRDefault="004C1098" w:rsidP="004C1098">
      <w:pPr>
        <w:rPr>
          <w:rFonts w:ascii="Arial" w:hAnsi="Arial" w:cs="Arial"/>
          <w:b/>
          <w:bCs/>
          <w:sz w:val="22"/>
          <w:szCs w:val="22"/>
        </w:rPr>
      </w:pPr>
    </w:p>
    <w:p w:rsidR="004C1098" w:rsidRPr="006E3E70" w:rsidRDefault="004C1098" w:rsidP="004C1098">
      <w:pPr>
        <w:rPr>
          <w:rFonts w:ascii="Arial" w:hAnsi="Arial" w:cs="Arial"/>
          <w:bCs/>
          <w:sz w:val="22"/>
          <w:szCs w:val="22"/>
        </w:rPr>
      </w:pPr>
      <w:r w:rsidRPr="006E3E70">
        <w:rPr>
          <w:rFonts w:ascii="Arial" w:hAnsi="Arial" w:cs="Arial"/>
          <w:sz w:val="22"/>
          <w:szCs w:val="22"/>
        </w:rPr>
        <w:t xml:space="preserve">The National Professional Driver of the Year Award recognises the outstanding performance of a professional truck driver, including driving skill, attitude and contribution to industry improvement. </w:t>
      </w:r>
      <w:r w:rsidRPr="006E3E70">
        <w:rPr>
          <w:rFonts w:ascii="Arial" w:hAnsi="Arial" w:cs="Arial"/>
          <w:bCs/>
          <w:sz w:val="22"/>
          <w:szCs w:val="22"/>
        </w:rPr>
        <w:t>Nominees with be full-time professional employee drivers or truck owner/operators currently working as local, medium or long distance drivers.</w:t>
      </w:r>
    </w:p>
    <w:p w:rsidR="004C1098" w:rsidRPr="006E3E70" w:rsidRDefault="004C1098" w:rsidP="004C1098">
      <w:pPr>
        <w:rPr>
          <w:rFonts w:ascii="Arial" w:hAnsi="Arial" w:cs="Arial"/>
          <w:bCs/>
          <w:sz w:val="22"/>
          <w:szCs w:val="22"/>
        </w:rPr>
      </w:pPr>
    </w:p>
    <w:p w:rsidR="004C1098" w:rsidRPr="006E3E70" w:rsidRDefault="004C1098" w:rsidP="004C1098">
      <w:pPr>
        <w:rPr>
          <w:rFonts w:ascii="Arial" w:hAnsi="Arial" w:cs="Arial"/>
          <w:b/>
          <w:bCs/>
          <w:sz w:val="22"/>
          <w:szCs w:val="22"/>
        </w:rPr>
      </w:pPr>
      <w:r w:rsidRPr="006E3E70">
        <w:rPr>
          <w:rFonts w:ascii="Arial" w:hAnsi="Arial" w:cs="Arial"/>
          <w:b/>
          <w:bCs/>
          <w:sz w:val="22"/>
          <w:szCs w:val="22"/>
        </w:rPr>
        <w:t>The Australian trucking industry training excellence award</w:t>
      </w:r>
    </w:p>
    <w:p w:rsidR="004C1098" w:rsidRPr="006E3E70" w:rsidRDefault="004C1098" w:rsidP="004C1098">
      <w:pPr>
        <w:rPr>
          <w:rFonts w:ascii="Arial" w:hAnsi="Arial" w:cs="Arial"/>
          <w:b/>
          <w:bCs/>
          <w:sz w:val="22"/>
          <w:szCs w:val="22"/>
        </w:rPr>
      </w:pPr>
    </w:p>
    <w:p w:rsidR="004C1098" w:rsidRPr="006E3E70" w:rsidRDefault="004C1098" w:rsidP="004C1098">
      <w:pPr>
        <w:rPr>
          <w:rFonts w:ascii="Arial" w:hAnsi="Arial" w:cs="Arial"/>
          <w:bCs/>
          <w:sz w:val="22"/>
          <w:szCs w:val="22"/>
        </w:rPr>
      </w:pPr>
      <w:r w:rsidRPr="006E3E70">
        <w:rPr>
          <w:rFonts w:ascii="Arial" w:hAnsi="Arial" w:cs="Arial"/>
          <w:bCs/>
          <w:sz w:val="22"/>
          <w:szCs w:val="22"/>
        </w:rPr>
        <w:t>The training excellence award acknowledges the commitment of a trucking organisation to the training and development of employees including the implementation of a structured training system and demonstrated organisational performance improvement.</w:t>
      </w:r>
    </w:p>
    <w:p w:rsidR="004C1098" w:rsidRPr="006E3E70" w:rsidRDefault="004C1098" w:rsidP="004C1098">
      <w:pPr>
        <w:rPr>
          <w:rFonts w:ascii="Arial" w:hAnsi="Arial" w:cs="Arial"/>
          <w:b/>
          <w:bCs/>
          <w:sz w:val="22"/>
          <w:szCs w:val="22"/>
        </w:rPr>
      </w:pPr>
    </w:p>
    <w:p w:rsidR="004C1098" w:rsidRPr="006E3E70" w:rsidRDefault="004C1098" w:rsidP="004C1098">
      <w:pPr>
        <w:rPr>
          <w:rFonts w:ascii="Arial" w:hAnsi="Arial" w:cs="Arial"/>
          <w:b/>
          <w:bCs/>
          <w:sz w:val="22"/>
          <w:szCs w:val="22"/>
        </w:rPr>
      </w:pPr>
      <w:r w:rsidRPr="006E3E70">
        <w:rPr>
          <w:rFonts w:ascii="Arial" w:hAnsi="Arial" w:cs="Arial"/>
          <w:b/>
          <w:bCs/>
          <w:sz w:val="22"/>
          <w:szCs w:val="22"/>
        </w:rPr>
        <w:t>The Australian trucking industry highway guardian award</w:t>
      </w:r>
    </w:p>
    <w:p w:rsidR="004C1098" w:rsidRPr="006E3E70" w:rsidRDefault="004C1098" w:rsidP="004C1098">
      <w:pPr>
        <w:rPr>
          <w:rFonts w:ascii="Arial" w:hAnsi="Arial" w:cs="Arial"/>
          <w:b/>
          <w:bCs/>
          <w:sz w:val="22"/>
          <w:szCs w:val="22"/>
        </w:rPr>
      </w:pPr>
    </w:p>
    <w:p w:rsidR="004C1098" w:rsidRPr="006E3E70" w:rsidRDefault="004C1098" w:rsidP="004C1098">
      <w:pPr>
        <w:rPr>
          <w:rFonts w:ascii="Arial" w:hAnsi="Arial" w:cs="Arial"/>
          <w:sz w:val="22"/>
          <w:szCs w:val="22"/>
        </w:rPr>
      </w:pPr>
      <w:r w:rsidRPr="006E3E70">
        <w:rPr>
          <w:rFonts w:ascii="Arial" w:hAnsi="Arial" w:cs="Arial"/>
          <w:sz w:val="22"/>
          <w:szCs w:val="22"/>
        </w:rPr>
        <w:t xml:space="preserve">This national award sponsored by Continental Tyres of Australia acknowledges heroic and </w:t>
      </w:r>
      <w:r>
        <w:rPr>
          <w:rFonts w:ascii="Arial" w:hAnsi="Arial" w:cs="Arial"/>
          <w:sz w:val="22"/>
          <w:szCs w:val="22"/>
        </w:rPr>
        <w:t>gallant</w:t>
      </w:r>
      <w:r w:rsidRPr="006E3E70">
        <w:rPr>
          <w:rFonts w:ascii="Arial" w:hAnsi="Arial" w:cs="Arial"/>
          <w:sz w:val="22"/>
          <w:szCs w:val="22"/>
        </w:rPr>
        <w:t xml:space="preserve"> acts performed by professional truck drivers in the course of their driving. </w:t>
      </w:r>
    </w:p>
    <w:p w:rsidR="004C1098" w:rsidRPr="006E3E70" w:rsidRDefault="004C1098" w:rsidP="004C1098">
      <w:pPr>
        <w:rPr>
          <w:rFonts w:ascii="Arial" w:hAnsi="Arial" w:cs="Arial"/>
          <w:sz w:val="22"/>
          <w:szCs w:val="22"/>
        </w:rPr>
      </w:pPr>
    </w:p>
    <w:p w:rsidR="004C1098" w:rsidRPr="006E3E70" w:rsidRDefault="004C1098" w:rsidP="004C1098">
      <w:pPr>
        <w:rPr>
          <w:rFonts w:ascii="Arial" w:hAnsi="Arial" w:cs="Arial"/>
          <w:i/>
          <w:sz w:val="22"/>
          <w:szCs w:val="22"/>
        </w:rPr>
      </w:pPr>
      <w:r w:rsidRPr="006E3E70">
        <w:rPr>
          <w:rFonts w:ascii="Arial" w:hAnsi="Arial" w:cs="Arial"/>
          <w:i/>
          <w:sz w:val="22"/>
          <w:szCs w:val="22"/>
        </w:rPr>
        <w:t>A</w:t>
      </w:r>
      <w:r>
        <w:rPr>
          <w:rFonts w:ascii="Arial" w:hAnsi="Arial" w:cs="Arial"/>
          <w:i/>
          <w:sz w:val="22"/>
          <w:szCs w:val="22"/>
        </w:rPr>
        <w:t>lso presented on the night:</w:t>
      </w:r>
    </w:p>
    <w:p w:rsidR="004C1098" w:rsidRPr="006E3E70" w:rsidRDefault="004C1098" w:rsidP="004C1098">
      <w:pPr>
        <w:rPr>
          <w:rFonts w:ascii="Arial" w:hAnsi="Arial" w:cs="Arial"/>
          <w:sz w:val="22"/>
          <w:szCs w:val="22"/>
        </w:rPr>
      </w:pPr>
    </w:p>
    <w:p w:rsidR="004C1098" w:rsidRPr="006E3E70" w:rsidRDefault="004C1098" w:rsidP="004C1098">
      <w:pPr>
        <w:rPr>
          <w:rFonts w:ascii="Arial" w:hAnsi="Arial" w:cs="Arial"/>
          <w:b/>
          <w:sz w:val="22"/>
          <w:szCs w:val="22"/>
        </w:rPr>
      </w:pPr>
      <w:r w:rsidRPr="006E3E70">
        <w:rPr>
          <w:rFonts w:ascii="Arial" w:hAnsi="Arial" w:cs="Arial"/>
          <w:b/>
          <w:sz w:val="22"/>
          <w:szCs w:val="22"/>
        </w:rPr>
        <w:t>Don Watson memorial award</w:t>
      </w:r>
    </w:p>
    <w:p w:rsidR="004C1098" w:rsidRPr="006E3E70" w:rsidRDefault="004C1098" w:rsidP="004C1098">
      <w:pPr>
        <w:pStyle w:val="style9"/>
        <w:rPr>
          <w:rFonts w:ascii="Arial" w:hAnsi="Arial" w:cs="Arial"/>
          <w:sz w:val="22"/>
          <w:szCs w:val="22"/>
        </w:rPr>
      </w:pPr>
      <w:r w:rsidRPr="006E3E70">
        <w:rPr>
          <w:rFonts w:ascii="Arial" w:hAnsi="Arial" w:cs="Arial"/>
          <w:sz w:val="22"/>
          <w:szCs w:val="22"/>
        </w:rPr>
        <w:t>This award is presented by Noelene Watson to the person who has given conspicuous service to the Australian trucking industry. The winner is selected from a range of exceptional people who do not need to nominate to be considered. The Don Watson Award is generally awarded to a representative of an industry supplier. In this way, it is differentiated from the award for an Outstanding Contribution, which is awarded to individuals employed in trucking operations or trucking groups.</w:t>
      </w:r>
    </w:p>
    <w:p w:rsidR="004C1098" w:rsidRPr="006E3E70" w:rsidRDefault="004C1098" w:rsidP="004C1098">
      <w:pPr>
        <w:rPr>
          <w:rFonts w:ascii="Arial" w:hAnsi="Arial" w:cs="Arial"/>
          <w:b/>
          <w:sz w:val="22"/>
          <w:szCs w:val="22"/>
        </w:rPr>
      </w:pPr>
      <w:proofErr w:type="spellStart"/>
      <w:r w:rsidRPr="006E3E70">
        <w:rPr>
          <w:rFonts w:ascii="Arial" w:hAnsi="Arial" w:cs="Arial"/>
          <w:b/>
          <w:sz w:val="22"/>
          <w:szCs w:val="22"/>
        </w:rPr>
        <w:t>TruckSafe</w:t>
      </w:r>
      <w:proofErr w:type="spellEnd"/>
      <w:r w:rsidRPr="006E3E70">
        <w:rPr>
          <w:rFonts w:ascii="Arial" w:hAnsi="Arial" w:cs="Arial"/>
          <w:b/>
          <w:sz w:val="22"/>
          <w:szCs w:val="22"/>
        </w:rPr>
        <w:t xml:space="preserve"> John Kelly memorial award</w:t>
      </w:r>
    </w:p>
    <w:p w:rsidR="004C1098" w:rsidRPr="006E3E70" w:rsidRDefault="004C1098" w:rsidP="004C1098">
      <w:pPr>
        <w:rPr>
          <w:rFonts w:ascii="Arial" w:hAnsi="Arial" w:cs="Arial"/>
          <w:sz w:val="22"/>
          <w:szCs w:val="22"/>
        </w:rPr>
      </w:pPr>
    </w:p>
    <w:p w:rsidR="004C1098" w:rsidRPr="006E3E70" w:rsidRDefault="004C1098" w:rsidP="004C1098">
      <w:pPr>
        <w:rPr>
          <w:rFonts w:ascii="Arial" w:hAnsi="Arial" w:cs="Arial"/>
          <w:sz w:val="22"/>
          <w:szCs w:val="22"/>
        </w:rPr>
      </w:pPr>
      <w:r w:rsidRPr="006E3E70">
        <w:rPr>
          <w:rFonts w:ascii="Arial" w:hAnsi="Arial" w:cs="Arial"/>
          <w:sz w:val="22"/>
          <w:szCs w:val="22"/>
        </w:rPr>
        <w:t xml:space="preserve">This award recognises a </w:t>
      </w:r>
      <w:proofErr w:type="spellStart"/>
      <w:r w:rsidRPr="006E3E70">
        <w:rPr>
          <w:rFonts w:ascii="Arial" w:hAnsi="Arial" w:cs="Arial"/>
          <w:sz w:val="22"/>
          <w:szCs w:val="22"/>
        </w:rPr>
        <w:t>TruckSafe</w:t>
      </w:r>
      <w:proofErr w:type="spellEnd"/>
      <w:r w:rsidRPr="006E3E70">
        <w:rPr>
          <w:rFonts w:ascii="Arial" w:hAnsi="Arial" w:cs="Arial"/>
          <w:sz w:val="22"/>
          <w:szCs w:val="22"/>
        </w:rPr>
        <w:t xml:space="preserve"> accredited operator that has successfully implemented and promoted the program.</w:t>
      </w:r>
    </w:p>
    <w:p w:rsidR="004C1098" w:rsidRPr="006E3E70" w:rsidRDefault="004C1098" w:rsidP="004C1098">
      <w:pPr>
        <w:rPr>
          <w:rFonts w:ascii="Arial" w:hAnsi="Arial" w:cs="Arial"/>
          <w:sz w:val="22"/>
          <w:szCs w:val="22"/>
        </w:rPr>
      </w:pPr>
    </w:p>
    <w:p w:rsidR="004C1098" w:rsidRPr="006E3E70" w:rsidRDefault="004C1098" w:rsidP="004C1098">
      <w:pPr>
        <w:rPr>
          <w:rFonts w:ascii="Arial" w:hAnsi="Arial" w:cs="Arial"/>
          <w:i/>
          <w:sz w:val="22"/>
          <w:szCs w:val="22"/>
        </w:rPr>
      </w:pPr>
      <w:r w:rsidRPr="006E3E70">
        <w:rPr>
          <w:rFonts w:ascii="Arial" w:hAnsi="Arial" w:cs="Arial"/>
          <w:i/>
          <w:sz w:val="22"/>
          <w:szCs w:val="22"/>
        </w:rPr>
        <w:t>Awards presented later in the year:</w:t>
      </w:r>
    </w:p>
    <w:p w:rsidR="004C1098" w:rsidRPr="006E3E70" w:rsidRDefault="004C1098" w:rsidP="004C1098">
      <w:pPr>
        <w:rPr>
          <w:rFonts w:ascii="Arial" w:hAnsi="Arial" w:cs="Arial"/>
          <w:sz w:val="22"/>
          <w:szCs w:val="22"/>
        </w:rPr>
      </w:pPr>
    </w:p>
    <w:p w:rsidR="004C1098" w:rsidRPr="006E3E70" w:rsidRDefault="004C1098" w:rsidP="004C1098">
      <w:pPr>
        <w:rPr>
          <w:rFonts w:ascii="Arial" w:hAnsi="Arial" w:cs="Arial"/>
          <w:b/>
          <w:sz w:val="22"/>
          <w:szCs w:val="22"/>
        </w:rPr>
      </w:pPr>
      <w:r w:rsidRPr="006E3E70">
        <w:rPr>
          <w:rFonts w:ascii="Arial" w:hAnsi="Arial" w:cs="Arial"/>
          <w:b/>
          <w:sz w:val="22"/>
          <w:szCs w:val="22"/>
        </w:rPr>
        <w:t xml:space="preserve">Craig </w:t>
      </w:r>
      <w:proofErr w:type="spellStart"/>
      <w:r w:rsidRPr="006E3E70">
        <w:rPr>
          <w:rFonts w:ascii="Arial" w:hAnsi="Arial" w:cs="Arial"/>
          <w:b/>
          <w:sz w:val="22"/>
          <w:szCs w:val="22"/>
        </w:rPr>
        <w:t>Roseneder</w:t>
      </w:r>
      <w:proofErr w:type="spellEnd"/>
      <w:r w:rsidRPr="006E3E70">
        <w:rPr>
          <w:rFonts w:ascii="Arial" w:hAnsi="Arial" w:cs="Arial"/>
          <w:b/>
          <w:sz w:val="22"/>
          <w:szCs w:val="22"/>
        </w:rPr>
        <w:t xml:space="preserve"> Award for technical and maintenance excellence</w:t>
      </w:r>
    </w:p>
    <w:p w:rsidR="004C1098" w:rsidRPr="006E3E70" w:rsidRDefault="004C1098" w:rsidP="004C1098">
      <w:pPr>
        <w:rPr>
          <w:rFonts w:ascii="Arial" w:hAnsi="Arial" w:cs="Arial"/>
          <w:sz w:val="22"/>
          <w:szCs w:val="22"/>
        </w:rPr>
      </w:pPr>
    </w:p>
    <w:p w:rsidR="004C1098" w:rsidRPr="006E3E70" w:rsidRDefault="004C1098" w:rsidP="004C1098">
      <w:pPr>
        <w:rPr>
          <w:rFonts w:ascii="Arial" w:hAnsi="Arial" w:cs="Arial"/>
          <w:bCs/>
          <w:sz w:val="22"/>
          <w:szCs w:val="22"/>
        </w:rPr>
      </w:pPr>
      <w:r w:rsidRPr="006E3E70">
        <w:rPr>
          <w:rFonts w:ascii="Arial" w:hAnsi="Arial" w:cs="Arial"/>
          <w:sz w:val="22"/>
          <w:szCs w:val="22"/>
        </w:rPr>
        <w:t xml:space="preserve">Nominations close on 20 September for the Craig </w:t>
      </w:r>
      <w:proofErr w:type="spellStart"/>
      <w:r w:rsidRPr="006E3E70">
        <w:rPr>
          <w:rFonts w:ascii="Arial" w:hAnsi="Arial" w:cs="Arial"/>
          <w:sz w:val="22"/>
          <w:szCs w:val="22"/>
        </w:rPr>
        <w:t>Roseneder</w:t>
      </w:r>
      <w:proofErr w:type="spellEnd"/>
      <w:r w:rsidRPr="006E3E70">
        <w:rPr>
          <w:rFonts w:ascii="Arial" w:hAnsi="Arial" w:cs="Arial"/>
          <w:sz w:val="22"/>
          <w:szCs w:val="22"/>
        </w:rPr>
        <w:t xml:space="preserve"> Award sponsored by Castrol, which recognises technical and maintenance excellence in the workshop by an individual. It celebrates the professionalism of the men and women who work behind the scenes in the trucking industry’s workshops.</w:t>
      </w:r>
    </w:p>
    <w:p w:rsidR="007A258E" w:rsidRDefault="007A258E"/>
    <w:sectPr w:rsidR="007A258E" w:rsidSect="00646225">
      <w:headerReference w:type="first" r:id="rId7"/>
      <w:footnotePr>
        <w:pos w:val="beneathText"/>
      </w:footnotePr>
      <w:pgSz w:w="11905" w:h="16837"/>
      <w:pgMar w:top="1134"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78" w:rsidRDefault="008B3578" w:rsidP="004C1098">
      <w:r>
        <w:separator/>
      </w:r>
    </w:p>
  </w:endnote>
  <w:endnote w:type="continuationSeparator" w:id="0">
    <w:p w:rsidR="008B3578" w:rsidRDefault="008B3578" w:rsidP="004C1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78" w:rsidRDefault="008B3578" w:rsidP="004C1098">
      <w:r>
        <w:separator/>
      </w:r>
    </w:p>
  </w:footnote>
  <w:footnote w:type="continuationSeparator" w:id="0">
    <w:p w:rsidR="008B3578" w:rsidRDefault="008B3578" w:rsidP="004C1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F4" w:rsidRDefault="008B3578">
    <w:pPr>
      <w:pStyle w:val="Header"/>
      <w:ind w:left="7200" w:firstLine="720"/>
    </w:pPr>
  </w:p>
  <w:p w:rsidR="004A5DF4" w:rsidRDefault="008B3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pos w:val="beneathText"/>
    <w:footnote w:id="-1"/>
    <w:footnote w:id="0"/>
  </w:footnotePr>
  <w:endnotePr>
    <w:endnote w:id="-1"/>
    <w:endnote w:id="0"/>
  </w:endnotePr>
  <w:compat/>
  <w:rsids>
    <w:rsidRoot w:val="004C1098"/>
    <w:rsid w:val="000001E0"/>
    <w:rsid w:val="00000457"/>
    <w:rsid w:val="00025C9B"/>
    <w:rsid w:val="00057B77"/>
    <w:rsid w:val="000665FE"/>
    <w:rsid w:val="00070DC6"/>
    <w:rsid w:val="000B7933"/>
    <w:rsid w:val="000C20FC"/>
    <w:rsid w:val="000C310D"/>
    <w:rsid w:val="000C7343"/>
    <w:rsid w:val="000E46E4"/>
    <w:rsid w:val="00102796"/>
    <w:rsid w:val="00112E3E"/>
    <w:rsid w:val="00126402"/>
    <w:rsid w:val="00150808"/>
    <w:rsid w:val="00154070"/>
    <w:rsid w:val="001740DD"/>
    <w:rsid w:val="00185850"/>
    <w:rsid w:val="00194CD5"/>
    <w:rsid w:val="00196127"/>
    <w:rsid w:val="0019736D"/>
    <w:rsid w:val="001D1B0E"/>
    <w:rsid w:val="001E09A8"/>
    <w:rsid w:val="001E44AD"/>
    <w:rsid w:val="001E509B"/>
    <w:rsid w:val="002001C0"/>
    <w:rsid w:val="00205E91"/>
    <w:rsid w:val="00212E9B"/>
    <w:rsid w:val="002200CE"/>
    <w:rsid w:val="002425B3"/>
    <w:rsid w:val="00254FBD"/>
    <w:rsid w:val="0027352C"/>
    <w:rsid w:val="00293526"/>
    <w:rsid w:val="002A1412"/>
    <w:rsid w:val="002A74FD"/>
    <w:rsid w:val="002E0325"/>
    <w:rsid w:val="003073C2"/>
    <w:rsid w:val="00335EB9"/>
    <w:rsid w:val="003432E1"/>
    <w:rsid w:val="00354628"/>
    <w:rsid w:val="003555BF"/>
    <w:rsid w:val="00362662"/>
    <w:rsid w:val="00383F97"/>
    <w:rsid w:val="00386DDE"/>
    <w:rsid w:val="00397494"/>
    <w:rsid w:val="003A4694"/>
    <w:rsid w:val="003B453B"/>
    <w:rsid w:val="003E026B"/>
    <w:rsid w:val="003E27C2"/>
    <w:rsid w:val="003E386A"/>
    <w:rsid w:val="003E5F6F"/>
    <w:rsid w:val="00401001"/>
    <w:rsid w:val="004223A4"/>
    <w:rsid w:val="00422781"/>
    <w:rsid w:val="00436B1F"/>
    <w:rsid w:val="004438A8"/>
    <w:rsid w:val="004546C0"/>
    <w:rsid w:val="004578DC"/>
    <w:rsid w:val="00472730"/>
    <w:rsid w:val="00482A2B"/>
    <w:rsid w:val="00482ACE"/>
    <w:rsid w:val="004B1902"/>
    <w:rsid w:val="004C1098"/>
    <w:rsid w:val="004D09DB"/>
    <w:rsid w:val="004E2390"/>
    <w:rsid w:val="004E6588"/>
    <w:rsid w:val="004E781B"/>
    <w:rsid w:val="00503033"/>
    <w:rsid w:val="00510134"/>
    <w:rsid w:val="005458AA"/>
    <w:rsid w:val="00557F4C"/>
    <w:rsid w:val="0056498C"/>
    <w:rsid w:val="0056767E"/>
    <w:rsid w:val="005801C6"/>
    <w:rsid w:val="005820D2"/>
    <w:rsid w:val="005A1F84"/>
    <w:rsid w:val="005D45DA"/>
    <w:rsid w:val="005F5B2E"/>
    <w:rsid w:val="005F68F1"/>
    <w:rsid w:val="00683531"/>
    <w:rsid w:val="006B0F3E"/>
    <w:rsid w:val="006B1DC6"/>
    <w:rsid w:val="006D0E67"/>
    <w:rsid w:val="006D5A3A"/>
    <w:rsid w:val="006E234A"/>
    <w:rsid w:val="006F3354"/>
    <w:rsid w:val="006F6F3A"/>
    <w:rsid w:val="00711B8B"/>
    <w:rsid w:val="00717999"/>
    <w:rsid w:val="00727A7B"/>
    <w:rsid w:val="0074363C"/>
    <w:rsid w:val="00755CDC"/>
    <w:rsid w:val="007655FB"/>
    <w:rsid w:val="007658A4"/>
    <w:rsid w:val="00777AE9"/>
    <w:rsid w:val="007A258E"/>
    <w:rsid w:val="007A7377"/>
    <w:rsid w:val="007D21F2"/>
    <w:rsid w:val="007F18F5"/>
    <w:rsid w:val="00800868"/>
    <w:rsid w:val="008231FE"/>
    <w:rsid w:val="0085627C"/>
    <w:rsid w:val="0086673C"/>
    <w:rsid w:val="00870C84"/>
    <w:rsid w:val="00871CBB"/>
    <w:rsid w:val="008772A9"/>
    <w:rsid w:val="008B3578"/>
    <w:rsid w:val="008B52D9"/>
    <w:rsid w:val="008C1111"/>
    <w:rsid w:val="008C1F83"/>
    <w:rsid w:val="0090113B"/>
    <w:rsid w:val="009228B2"/>
    <w:rsid w:val="009361F7"/>
    <w:rsid w:val="00944C67"/>
    <w:rsid w:val="00960557"/>
    <w:rsid w:val="009667C0"/>
    <w:rsid w:val="00967D49"/>
    <w:rsid w:val="00980CC1"/>
    <w:rsid w:val="009A2EAF"/>
    <w:rsid w:val="009B708E"/>
    <w:rsid w:val="009B7BCA"/>
    <w:rsid w:val="009C16B0"/>
    <w:rsid w:val="009D0A68"/>
    <w:rsid w:val="009E5FCC"/>
    <w:rsid w:val="009E64D8"/>
    <w:rsid w:val="00A043D4"/>
    <w:rsid w:val="00A050F4"/>
    <w:rsid w:val="00A07986"/>
    <w:rsid w:val="00A13CAC"/>
    <w:rsid w:val="00A17679"/>
    <w:rsid w:val="00A20471"/>
    <w:rsid w:val="00A21A6E"/>
    <w:rsid w:val="00A306A1"/>
    <w:rsid w:val="00A45539"/>
    <w:rsid w:val="00A730F3"/>
    <w:rsid w:val="00A9547B"/>
    <w:rsid w:val="00AA7112"/>
    <w:rsid w:val="00AB268D"/>
    <w:rsid w:val="00AC5E3E"/>
    <w:rsid w:val="00AE183E"/>
    <w:rsid w:val="00AE4161"/>
    <w:rsid w:val="00AF05B8"/>
    <w:rsid w:val="00AF1CBA"/>
    <w:rsid w:val="00B21E76"/>
    <w:rsid w:val="00B2297E"/>
    <w:rsid w:val="00B33CA1"/>
    <w:rsid w:val="00B35398"/>
    <w:rsid w:val="00B3780A"/>
    <w:rsid w:val="00B37E13"/>
    <w:rsid w:val="00B57F49"/>
    <w:rsid w:val="00B76A57"/>
    <w:rsid w:val="00B852C1"/>
    <w:rsid w:val="00B91F2F"/>
    <w:rsid w:val="00B96477"/>
    <w:rsid w:val="00BA35F1"/>
    <w:rsid w:val="00BA6E84"/>
    <w:rsid w:val="00BB5EE3"/>
    <w:rsid w:val="00BC5E95"/>
    <w:rsid w:val="00BC796C"/>
    <w:rsid w:val="00BE3DA0"/>
    <w:rsid w:val="00BF0B35"/>
    <w:rsid w:val="00C06F2A"/>
    <w:rsid w:val="00C51164"/>
    <w:rsid w:val="00C63F83"/>
    <w:rsid w:val="00C70926"/>
    <w:rsid w:val="00C74E12"/>
    <w:rsid w:val="00CA16CB"/>
    <w:rsid w:val="00CA727C"/>
    <w:rsid w:val="00CB1FFC"/>
    <w:rsid w:val="00CB2576"/>
    <w:rsid w:val="00CB630A"/>
    <w:rsid w:val="00CC11F3"/>
    <w:rsid w:val="00CE53BE"/>
    <w:rsid w:val="00CE63DF"/>
    <w:rsid w:val="00CF0E24"/>
    <w:rsid w:val="00CF4D46"/>
    <w:rsid w:val="00D07254"/>
    <w:rsid w:val="00D10FC1"/>
    <w:rsid w:val="00D17033"/>
    <w:rsid w:val="00D455B0"/>
    <w:rsid w:val="00D51029"/>
    <w:rsid w:val="00DC3AA8"/>
    <w:rsid w:val="00DC6940"/>
    <w:rsid w:val="00DD2B5E"/>
    <w:rsid w:val="00E255B5"/>
    <w:rsid w:val="00E44557"/>
    <w:rsid w:val="00E47894"/>
    <w:rsid w:val="00E54D04"/>
    <w:rsid w:val="00E604B2"/>
    <w:rsid w:val="00EB5A6A"/>
    <w:rsid w:val="00EC0235"/>
    <w:rsid w:val="00EC1DBF"/>
    <w:rsid w:val="00EE286B"/>
    <w:rsid w:val="00EE2EC3"/>
    <w:rsid w:val="00EF441E"/>
    <w:rsid w:val="00F108E9"/>
    <w:rsid w:val="00F23BEC"/>
    <w:rsid w:val="00F50BEE"/>
    <w:rsid w:val="00F51FC8"/>
    <w:rsid w:val="00F53D20"/>
    <w:rsid w:val="00F632ED"/>
    <w:rsid w:val="00F8722E"/>
    <w:rsid w:val="00FB4A9C"/>
    <w:rsid w:val="00FB4DD6"/>
    <w:rsid w:val="00FD07C3"/>
    <w:rsid w:val="00FD78ED"/>
    <w:rsid w:val="00FE41D2"/>
    <w:rsid w:val="00FE4623"/>
    <w:rsid w:val="00FE54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98"/>
    <w:pPr>
      <w:suppressAutoHyphens/>
      <w:spacing w:after="0" w:line="240" w:lineRule="auto"/>
    </w:pPr>
    <w:rPr>
      <w:rFonts w:ascii="Times New Roman" w:eastAsia="Times New Roman" w:hAnsi="Times New Roman" w:cs="Calibri"/>
      <w:sz w:val="24"/>
      <w:szCs w:val="24"/>
      <w:lang w:eastAsia="ar-SA"/>
    </w:rPr>
  </w:style>
  <w:style w:type="paragraph" w:styleId="Heading2">
    <w:name w:val="heading 2"/>
    <w:basedOn w:val="Normal"/>
    <w:next w:val="Normal"/>
    <w:link w:val="Heading2Char"/>
    <w:qFormat/>
    <w:rsid w:val="004C1098"/>
    <w:pPr>
      <w:keepNext/>
      <w:keepLines/>
      <w:numPr>
        <w:ilvl w:val="1"/>
        <w:numId w:val="1"/>
      </w:numPr>
      <w:spacing w:before="200"/>
      <w:outlineLvl w:val="1"/>
    </w:pPr>
    <w:rPr>
      <w:rFonts w:ascii="Cambria" w:hAnsi="Cambria" w:cs="Times New Roman"/>
      <w:b/>
      <w:bCs/>
      <w:color w:val="4F81BD"/>
      <w:sz w:val="26"/>
      <w:szCs w:val="26"/>
    </w:rPr>
  </w:style>
  <w:style w:type="paragraph" w:styleId="Heading8">
    <w:name w:val="heading 8"/>
    <w:basedOn w:val="Normal"/>
    <w:next w:val="Normal"/>
    <w:link w:val="Heading8Char"/>
    <w:qFormat/>
    <w:rsid w:val="004C1098"/>
    <w:pPr>
      <w:keepNext/>
      <w:numPr>
        <w:ilvl w:val="7"/>
        <w:numId w:val="1"/>
      </w:numPr>
      <w:outlineLvl w:val="7"/>
    </w:pPr>
    <w:rPr>
      <w:rFonts w:ascii="Arial Narrow" w:hAnsi="Arial Narrow"/>
      <w:b/>
      <w:szCs w:val="20"/>
    </w:rPr>
  </w:style>
  <w:style w:type="paragraph" w:styleId="Heading9">
    <w:name w:val="heading 9"/>
    <w:basedOn w:val="Normal"/>
    <w:next w:val="Normal"/>
    <w:link w:val="Heading9Char"/>
    <w:qFormat/>
    <w:rsid w:val="004C1098"/>
    <w:pPr>
      <w:keepNext/>
      <w:numPr>
        <w:ilvl w:val="8"/>
        <w:numId w:val="1"/>
      </w:numPr>
      <w:outlineLvl w:val="8"/>
    </w:pPr>
    <w:rPr>
      <w:rFonts w:ascii="Arial Black" w:hAnsi="Arial Black"/>
      <w:sz w:val="7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1098"/>
    <w:rPr>
      <w:rFonts w:ascii="Cambria" w:eastAsia="Times New Roman" w:hAnsi="Cambria" w:cs="Times New Roman"/>
      <w:b/>
      <w:bCs/>
      <w:color w:val="4F81BD"/>
      <w:sz w:val="26"/>
      <w:szCs w:val="26"/>
      <w:lang w:eastAsia="ar-SA"/>
    </w:rPr>
  </w:style>
  <w:style w:type="character" w:customStyle="1" w:styleId="Heading8Char">
    <w:name w:val="Heading 8 Char"/>
    <w:basedOn w:val="DefaultParagraphFont"/>
    <w:link w:val="Heading8"/>
    <w:rsid w:val="004C1098"/>
    <w:rPr>
      <w:rFonts w:ascii="Arial Narrow" w:eastAsia="Times New Roman" w:hAnsi="Arial Narrow" w:cs="Calibri"/>
      <w:b/>
      <w:sz w:val="24"/>
      <w:szCs w:val="20"/>
      <w:lang w:eastAsia="ar-SA"/>
    </w:rPr>
  </w:style>
  <w:style w:type="character" w:customStyle="1" w:styleId="Heading9Char">
    <w:name w:val="Heading 9 Char"/>
    <w:basedOn w:val="DefaultParagraphFont"/>
    <w:link w:val="Heading9"/>
    <w:rsid w:val="004C1098"/>
    <w:rPr>
      <w:rFonts w:ascii="Arial Black" w:eastAsia="Times New Roman" w:hAnsi="Arial Black" w:cs="Calibri"/>
      <w:sz w:val="70"/>
      <w:szCs w:val="20"/>
      <w:lang w:eastAsia="ar-SA"/>
    </w:rPr>
  </w:style>
  <w:style w:type="character" w:styleId="Hyperlink">
    <w:name w:val="Hyperlink"/>
    <w:basedOn w:val="DefaultParagraphFont"/>
    <w:semiHidden/>
    <w:rsid w:val="004C1098"/>
    <w:rPr>
      <w:color w:val="0000FF"/>
      <w:u w:val="single"/>
    </w:rPr>
  </w:style>
  <w:style w:type="paragraph" w:styleId="Header">
    <w:name w:val="header"/>
    <w:basedOn w:val="Normal"/>
    <w:link w:val="HeaderChar"/>
    <w:semiHidden/>
    <w:rsid w:val="004C1098"/>
    <w:rPr>
      <w:rFonts w:ascii="Arial Narrow" w:hAnsi="Arial Narrow"/>
      <w:szCs w:val="20"/>
    </w:rPr>
  </w:style>
  <w:style w:type="character" w:customStyle="1" w:styleId="HeaderChar">
    <w:name w:val="Header Char"/>
    <w:basedOn w:val="DefaultParagraphFont"/>
    <w:link w:val="Header"/>
    <w:semiHidden/>
    <w:rsid w:val="004C1098"/>
    <w:rPr>
      <w:rFonts w:ascii="Arial Narrow" w:eastAsia="Times New Roman" w:hAnsi="Arial Narrow" w:cs="Calibri"/>
      <w:sz w:val="24"/>
      <w:szCs w:val="20"/>
      <w:lang w:eastAsia="ar-SA"/>
    </w:rPr>
  </w:style>
  <w:style w:type="paragraph" w:styleId="Footer">
    <w:name w:val="footer"/>
    <w:basedOn w:val="Normal"/>
    <w:link w:val="FooterChar"/>
    <w:semiHidden/>
    <w:rsid w:val="004C1098"/>
    <w:rPr>
      <w:rFonts w:ascii="Arial Narrow" w:hAnsi="Arial Narrow"/>
      <w:szCs w:val="20"/>
    </w:rPr>
  </w:style>
  <w:style w:type="character" w:customStyle="1" w:styleId="FooterChar">
    <w:name w:val="Footer Char"/>
    <w:basedOn w:val="DefaultParagraphFont"/>
    <w:link w:val="Footer"/>
    <w:semiHidden/>
    <w:rsid w:val="004C1098"/>
    <w:rPr>
      <w:rFonts w:ascii="Arial Narrow" w:eastAsia="Times New Roman" w:hAnsi="Arial Narrow" w:cs="Calibri"/>
      <w:sz w:val="24"/>
      <w:szCs w:val="20"/>
      <w:lang w:eastAsia="ar-SA"/>
    </w:rPr>
  </w:style>
  <w:style w:type="paragraph" w:customStyle="1" w:styleId="style9">
    <w:name w:val="style9"/>
    <w:basedOn w:val="Normal"/>
    <w:rsid w:val="004C1098"/>
    <w:pPr>
      <w:suppressAutoHyphens w:val="0"/>
      <w:spacing w:before="100" w:beforeAutospacing="1" w:after="100" w:afterAutospacing="1"/>
    </w:pPr>
    <w:rPr>
      <w:rFonts w:cs="Times New Roman"/>
      <w:lang w:eastAsia="en-AU"/>
    </w:rPr>
  </w:style>
  <w:style w:type="paragraph" w:styleId="BalloonText">
    <w:name w:val="Balloon Text"/>
    <w:basedOn w:val="Normal"/>
    <w:link w:val="BalloonTextChar"/>
    <w:uiPriority w:val="99"/>
    <w:semiHidden/>
    <w:unhideWhenUsed/>
    <w:rsid w:val="004C1098"/>
    <w:rPr>
      <w:rFonts w:ascii="Tahoma" w:hAnsi="Tahoma" w:cs="Tahoma"/>
      <w:sz w:val="16"/>
      <w:szCs w:val="16"/>
    </w:rPr>
  </w:style>
  <w:style w:type="character" w:customStyle="1" w:styleId="BalloonTextChar">
    <w:name w:val="Balloon Text Char"/>
    <w:basedOn w:val="DefaultParagraphFont"/>
    <w:link w:val="BalloonText"/>
    <w:uiPriority w:val="99"/>
    <w:semiHidden/>
    <w:rsid w:val="004C109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kathleen.bakon</dc:creator>
  <cp:lastModifiedBy>kathleen.bakon</cp:lastModifiedBy>
  <cp:revision>1</cp:revision>
  <dcterms:created xsi:type="dcterms:W3CDTF">2012-03-01T04:07:00Z</dcterms:created>
  <dcterms:modified xsi:type="dcterms:W3CDTF">2012-03-01T04:08:00Z</dcterms:modified>
</cp:coreProperties>
</file>